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Pr="009561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25C68" w:rsidRDefault="00025C68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56168">
        <w:rPr>
          <w:rFonts w:ascii="Times New Roman CYR" w:hAnsi="Times New Roman CYR" w:cs="Times New Roman CYR"/>
          <w:b/>
          <w:bCs/>
          <w:sz w:val="28"/>
          <w:szCs w:val="28"/>
        </w:rPr>
        <w:t>Требования заказчика на строительный проект:</w:t>
      </w:r>
    </w:p>
    <w:p w:rsidR="00B14456" w:rsidRPr="00956168" w:rsidRDefault="00B14456">
      <w:pPr>
        <w:keepLines/>
        <w:autoSpaceDE w:val="0"/>
        <w:spacing w:before="12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архитектурно-технический надзор</w:t>
      </w:r>
    </w:p>
    <w:p w:rsidR="00F62FD6" w:rsidRPr="00B14456" w:rsidRDefault="00B14456" w:rsidP="00F62FD6">
      <w:pPr>
        <w:pStyle w:val="16"/>
        <w:rPr>
          <w:rFonts w:ascii="Times New Roman CYR" w:hAnsi="Times New Roman CYR" w:cs="Times New Roman CYR"/>
          <w:bCs/>
          <w:sz w:val="28"/>
          <w:szCs w:val="28"/>
        </w:rPr>
      </w:pPr>
      <w:r w:rsidRPr="00B14456">
        <w:rPr>
          <w:rFonts w:ascii="Times New Roman CYR" w:hAnsi="Times New Roman CYR" w:cs="Times New Roman CYR"/>
          <w:bCs/>
          <w:sz w:val="28"/>
          <w:szCs w:val="28"/>
        </w:rPr>
        <w:t>АТН реконструкции  системы наружного освещения хозяйственного городка б/</w:t>
      </w:r>
      <w:proofErr w:type="gramStart"/>
      <w:r w:rsidRPr="00B14456">
        <w:rPr>
          <w:rFonts w:ascii="Times New Roman CYR" w:hAnsi="Times New Roman CYR" w:cs="Times New Roman CYR"/>
          <w:bCs/>
          <w:sz w:val="28"/>
          <w:szCs w:val="28"/>
        </w:rPr>
        <w:t>о</w:t>
      </w:r>
      <w:proofErr w:type="gramEnd"/>
      <w:r w:rsidRPr="00B14456">
        <w:rPr>
          <w:rFonts w:ascii="Times New Roman CYR" w:hAnsi="Times New Roman CYR" w:cs="Times New Roman CYR"/>
          <w:bCs/>
          <w:sz w:val="28"/>
          <w:szCs w:val="28"/>
        </w:rPr>
        <w:t xml:space="preserve"> Огонек</w:t>
      </w:r>
    </w:p>
    <w:p w:rsidR="00025C68" w:rsidRPr="00843A01" w:rsidRDefault="00025C68">
      <w:pPr>
        <w:keepLines/>
        <w:autoSpaceDE w:val="0"/>
        <w:spacing w:before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версия </w:t>
      </w:r>
      <w:r w:rsidR="00C579DD">
        <w:rPr>
          <w:rFonts w:ascii="Times New Roman" w:hAnsi="Times New Roman"/>
          <w:b/>
          <w:sz w:val="28"/>
          <w:szCs w:val="28"/>
        </w:rPr>
        <w:t>01</w:t>
      </w:r>
      <w:r w:rsidR="005A3182" w:rsidRPr="00843A01">
        <w:rPr>
          <w:rFonts w:ascii="Times New Roman" w:hAnsi="Times New Roman"/>
          <w:b/>
          <w:sz w:val="28"/>
          <w:szCs w:val="28"/>
        </w:rPr>
        <w:t>.01.01</w:t>
      </w:r>
    </w:p>
    <w:p w:rsidR="00025C68" w:rsidRDefault="00045F62">
      <w:pPr>
        <w:keepLines/>
        <w:autoSpaceDE w:val="0"/>
        <w:spacing w:before="120" w:line="240" w:lineRule="atLeast"/>
        <w:jc w:val="center"/>
        <w:rPr>
          <w:rFonts w:ascii="Times New Roman" w:hAnsi="Times New Roman"/>
          <w:b/>
          <w:sz w:val="22"/>
          <w:szCs w:val="24"/>
        </w:rPr>
        <w:sectPr w:rsidR="00025C68">
          <w:pgSz w:w="11906" w:h="16838"/>
          <w:pgMar w:top="1134" w:right="567" w:bottom="1134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b/>
          <w:sz w:val="22"/>
          <w:szCs w:val="24"/>
        </w:rPr>
        <w:t>(далее – ТР</w:t>
      </w:r>
      <w:r w:rsidR="00025C68">
        <w:rPr>
          <w:rFonts w:ascii="Times New Roman" w:hAnsi="Times New Roman"/>
          <w:b/>
          <w:sz w:val="22"/>
          <w:szCs w:val="24"/>
        </w:rPr>
        <w:t>З)</w:t>
      </w:r>
    </w:p>
    <w:p w:rsidR="00025C68" w:rsidRPr="0010378F" w:rsidRDefault="00025C68">
      <w:pPr>
        <w:pStyle w:val="af3"/>
        <w:spacing w:before="240" w:after="240"/>
        <w:rPr>
          <w:sz w:val="16"/>
          <w:szCs w:val="16"/>
        </w:rPr>
        <w:sectPr w:rsidR="00025C68" w:rsidRPr="001037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pgNumType w:fmt="upperRoman" w:start="2"/>
          <w:cols w:space="720"/>
          <w:docGrid w:linePitch="360"/>
        </w:sectPr>
      </w:pPr>
      <w:bookmarkStart w:id="0" w:name="__RefHeading__19_123305235"/>
      <w:bookmarkEnd w:id="0"/>
      <w:r>
        <w:lastRenderedPageBreak/>
        <w:t>Содержание</w:t>
      </w:r>
    </w:p>
    <w:p w:rsidR="00B14456" w:rsidRDefault="000D0D9C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D8672E">
        <w:rPr>
          <w:sz w:val="18"/>
          <w:szCs w:val="16"/>
        </w:rPr>
        <w:lastRenderedPageBreak/>
        <w:fldChar w:fldCharType="begin"/>
      </w:r>
      <w:r w:rsidR="00025C68" w:rsidRPr="00D8672E">
        <w:rPr>
          <w:sz w:val="18"/>
          <w:szCs w:val="16"/>
        </w:rPr>
        <w:instrText xml:space="preserve"> TOC </w:instrText>
      </w:r>
      <w:r w:rsidRPr="00D8672E">
        <w:rPr>
          <w:sz w:val="18"/>
          <w:szCs w:val="16"/>
        </w:rPr>
        <w:fldChar w:fldCharType="separate"/>
      </w:r>
      <w:r w:rsidR="00B14456">
        <w:rPr>
          <w:noProof/>
        </w:rPr>
        <w:t>1.</w:t>
      </w:r>
      <w:r w:rsidR="00B14456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B14456">
        <w:rPr>
          <w:noProof/>
        </w:rPr>
        <w:t>Пояснительная записка</w:t>
      </w:r>
      <w:r w:rsidR="00B14456">
        <w:rPr>
          <w:noProof/>
        </w:rPr>
        <w:tab/>
      </w:r>
      <w:r>
        <w:rPr>
          <w:noProof/>
        </w:rPr>
        <w:fldChar w:fldCharType="begin"/>
      </w:r>
      <w:r w:rsidR="00B14456">
        <w:rPr>
          <w:noProof/>
        </w:rPr>
        <w:instrText xml:space="preserve"> PAGEREF _Toc444084305 \h </w:instrText>
      </w:r>
      <w:r>
        <w:rPr>
          <w:noProof/>
        </w:rPr>
      </w:r>
      <w:r>
        <w:rPr>
          <w:noProof/>
        </w:rPr>
        <w:fldChar w:fldCharType="separate"/>
      </w:r>
      <w:r w:rsidR="00B14456">
        <w:rPr>
          <w:noProof/>
        </w:rPr>
        <w:t>1</w:t>
      </w:r>
      <w:r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Наименование строительного проекта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_Toc444084306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Проект реализуется: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_Toc444084307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Полное наименование Объекта(-ов)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_Toc444084308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1.3.1.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Рабочее наименование объекта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_Toc444084309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1.3.2.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Наименование объекта(-ов) недвижимого имущества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_Toc444084310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1.3.3.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Внешние земельные участки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_Toc444084311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Объект А.  Кабельные линии 0,4 кВ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_Toc444084312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Назначение объекта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_Toc444084313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1.4.1.1.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Основное функциональное назначение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_Toc444084314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1.4.1.2.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Краткое описание объекта и прилегающей территории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_Toc444084315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1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1.4.1.3.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Необходимость организации подъездов, выездов, парковочных мест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_Toc444084316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1.4.1.4.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Вид работ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_Toc444084317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Технико-экономические показатели проектируемого объекта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_Toc444084318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Необходимость работ по демонтажу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_Toc444084319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Информация по правам собственности на земли, попадающие в пятно посадки Объекта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_Toc444084324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1.4.4.1.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Информация по правам собственности на ЗУ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_Toc444084325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1.4.4.2.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Информация об объекте недвижимости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_Toc444084326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2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1.5.</w:t>
      </w:r>
      <w:r w:rsidRPr="00FC3D1D">
        <w:rPr>
          <w:noProof/>
          <w:color w:val="1F497D"/>
        </w:rPr>
        <w:t xml:space="preserve">  </w:t>
      </w:r>
      <w:r>
        <w:rPr>
          <w:noProof/>
        </w:rPr>
        <w:t>Информация о федеральных объектах, попадающих в пятно посадки Объекта и подлежащих списанию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_Toc444084327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Оценка стоимости проекта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_Toc444084328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Оценка сроков реализации проекта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_Toc444084333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Общая продолжительность проекта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_Toc444084334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Фрагмент генерального плана (Схема посадки)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_Toc444084335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Поэтажные планы (Схемы планировки)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_Toc444084337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2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C3D1D">
        <w:rPr>
          <w:noProof/>
        </w:rPr>
        <w:t>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C3D1D">
        <w:rPr>
          <w:noProof/>
        </w:rPr>
        <w:t>Не требуется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_Toc444084338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14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Задание на подготовку ПУД по планируемому к реализации проекту: АТН реконструкции системы наружного освещения хозяйственного городка б/о Огонек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_Toc444084339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B14456" w:rsidRDefault="00B14456">
      <w:pPr>
        <w:pStyle w:val="14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Задание на подготовку ИРД по планируемому к реализации проекту: АТН реконструкции системы наружного освещения хозяйственного городка б/о Огонек</w:t>
      </w:r>
      <w:r>
        <w:rPr>
          <w:noProof/>
        </w:rPr>
        <w:tab/>
      </w:r>
      <w:r w:rsidR="000D0D9C">
        <w:rPr>
          <w:noProof/>
        </w:rPr>
        <w:fldChar w:fldCharType="begin"/>
      </w:r>
      <w:r>
        <w:rPr>
          <w:noProof/>
        </w:rPr>
        <w:instrText xml:space="preserve"> PAGEREF _Toc444084340 \h </w:instrText>
      </w:r>
      <w:r w:rsidR="000D0D9C">
        <w:rPr>
          <w:noProof/>
        </w:rPr>
      </w:r>
      <w:r w:rsidR="000D0D9C">
        <w:rPr>
          <w:noProof/>
        </w:rPr>
        <w:fldChar w:fldCharType="separate"/>
      </w:r>
      <w:r>
        <w:rPr>
          <w:noProof/>
        </w:rPr>
        <w:t>3</w:t>
      </w:r>
      <w:r w:rsidR="000D0D9C">
        <w:rPr>
          <w:noProof/>
        </w:rPr>
        <w:fldChar w:fldCharType="end"/>
      </w:r>
    </w:p>
    <w:p w:rsidR="00025C68" w:rsidRPr="00D8672E" w:rsidRDefault="000D0D9C">
      <w:pPr>
        <w:pStyle w:val="20"/>
        <w:tabs>
          <w:tab w:val="clear" w:pos="10195"/>
          <w:tab w:val="right" w:leader="dot" w:pos="10205"/>
        </w:tabs>
        <w:rPr>
          <w:sz w:val="18"/>
        </w:rPr>
        <w:sectPr w:rsidR="00025C68" w:rsidRPr="00D8672E">
          <w:type w:val="continuous"/>
          <w:pgSz w:w="11906" w:h="16838"/>
          <w:pgMar w:top="1134" w:right="567" w:bottom="1134" w:left="1134" w:header="709" w:footer="709" w:gutter="0"/>
          <w:cols w:space="720"/>
          <w:docGrid w:linePitch="360"/>
        </w:sectPr>
      </w:pPr>
      <w:r w:rsidRPr="00D8672E">
        <w:rPr>
          <w:sz w:val="18"/>
          <w:szCs w:val="16"/>
        </w:rPr>
        <w:fldChar w:fldCharType="end"/>
      </w:r>
    </w:p>
    <w:p w:rsidR="00025C68" w:rsidRPr="00D8672E" w:rsidRDefault="00025C68">
      <w:pPr>
        <w:tabs>
          <w:tab w:val="left" w:pos="360"/>
          <w:tab w:val="right" w:leader="dot" w:pos="10195"/>
          <w:tab w:val="right" w:leader="dot" w:pos="10205"/>
        </w:tabs>
        <w:rPr>
          <w:sz w:val="18"/>
        </w:rPr>
        <w:sectPr w:rsidR="00025C68" w:rsidRPr="00D8672E">
          <w:type w:val="continuous"/>
          <w:pgSz w:w="11906" w:h="16838"/>
          <w:pgMar w:top="1134" w:right="567" w:bottom="1134" w:left="1134" w:header="709" w:footer="709" w:gutter="0"/>
          <w:cols w:space="720"/>
          <w:docGrid w:linePitch="360"/>
        </w:sectPr>
      </w:pPr>
    </w:p>
    <w:p w:rsidR="00025C68" w:rsidRDefault="00025C68">
      <w:pPr>
        <w:sectPr w:rsidR="00025C68">
          <w:type w:val="continuous"/>
          <w:pgSz w:w="11906" w:h="16838"/>
          <w:pgMar w:top="1134" w:right="567" w:bottom="1134" w:left="1134" w:header="709" w:footer="709" w:gutter="0"/>
          <w:pgNumType w:fmt="upperRoman"/>
          <w:cols w:space="720"/>
          <w:docGrid w:linePitch="360"/>
        </w:sectPr>
      </w:pPr>
    </w:p>
    <w:p w:rsidR="00025C68" w:rsidRDefault="00025C68">
      <w:pPr>
        <w:pStyle w:val="15"/>
      </w:pPr>
      <w:r>
        <w:lastRenderedPageBreak/>
        <w:t>ТРЕБОВАНИЯ ЗАКАЗЧИКА</w:t>
      </w:r>
    </w:p>
    <w:p w:rsidR="005A3182" w:rsidRDefault="005A3182" w:rsidP="005A3182">
      <w:pPr>
        <w:pStyle w:val="16"/>
      </w:pPr>
      <w:r>
        <w:t>Объект</w:t>
      </w:r>
      <w:r>
        <w:rPr>
          <w:rFonts w:eastAsia="Arial"/>
        </w:rPr>
        <w:t xml:space="preserve"> </w:t>
      </w:r>
      <w:r>
        <w:t>инженерно-технического</w:t>
      </w:r>
      <w:r>
        <w:rPr>
          <w:rFonts w:eastAsia="Arial"/>
        </w:rPr>
        <w:t xml:space="preserve"> </w:t>
      </w:r>
      <w:r>
        <w:t>обеспечения</w:t>
      </w:r>
    </w:p>
    <w:p w:rsidR="00B14456" w:rsidRPr="00B14456" w:rsidRDefault="00B14456" w:rsidP="00B14456">
      <w:pPr>
        <w:pStyle w:val="16"/>
        <w:rPr>
          <w:rFonts w:ascii="Times New Roman CYR" w:hAnsi="Times New Roman CYR" w:cs="Times New Roman CYR"/>
          <w:bCs/>
          <w:sz w:val="28"/>
          <w:szCs w:val="28"/>
        </w:rPr>
      </w:pPr>
      <w:r w:rsidRPr="00B14456">
        <w:rPr>
          <w:rFonts w:ascii="Times New Roman CYR" w:hAnsi="Times New Roman CYR" w:cs="Times New Roman CYR"/>
          <w:bCs/>
          <w:sz w:val="28"/>
          <w:szCs w:val="28"/>
        </w:rPr>
        <w:t>АТН реконструкции  системы наружного освещения хозяйственного городка б/</w:t>
      </w:r>
      <w:proofErr w:type="gramStart"/>
      <w:r w:rsidRPr="00B14456">
        <w:rPr>
          <w:rFonts w:ascii="Times New Roman CYR" w:hAnsi="Times New Roman CYR" w:cs="Times New Roman CYR"/>
          <w:bCs/>
          <w:sz w:val="28"/>
          <w:szCs w:val="28"/>
        </w:rPr>
        <w:t>о</w:t>
      </w:r>
      <w:proofErr w:type="gramEnd"/>
      <w:r w:rsidRPr="00B14456">
        <w:rPr>
          <w:rFonts w:ascii="Times New Roman CYR" w:hAnsi="Times New Roman CYR" w:cs="Times New Roman CYR"/>
          <w:bCs/>
          <w:sz w:val="28"/>
          <w:szCs w:val="28"/>
        </w:rPr>
        <w:t xml:space="preserve"> Огонек</w:t>
      </w:r>
    </w:p>
    <w:p w:rsidR="005A3182" w:rsidRDefault="005A3182" w:rsidP="005A3182">
      <w:pPr>
        <w:pStyle w:val="16"/>
      </w:pPr>
      <w:r>
        <w:t>Вид</w:t>
      </w:r>
      <w:r>
        <w:rPr>
          <w:rFonts w:eastAsia="Arial"/>
        </w:rPr>
        <w:t xml:space="preserve"> </w:t>
      </w:r>
      <w:r>
        <w:t>работ:</w:t>
      </w:r>
      <w:r>
        <w:rPr>
          <w:rFonts w:eastAsia="Arial"/>
        </w:rPr>
        <w:t xml:space="preserve"> </w:t>
      </w:r>
      <w:r>
        <w:t>проектирование</w:t>
      </w:r>
      <w:r>
        <w:rPr>
          <w:rFonts w:eastAsia="Arial"/>
        </w:rPr>
        <w:t xml:space="preserve"> </w:t>
      </w:r>
      <w:r>
        <w:t>и</w:t>
      </w:r>
      <w:r>
        <w:rPr>
          <w:rFonts w:eastAsia="Arial"/>
        </w:rPr>
        <w:t xml:space="preserve"> </w:t>
      </w:r>
      <w:r>
        <w:t>строительство</w:t>
      </w:r>
    </w:p>
    <w:p w:rsidR="00025C68" w:rsidRDefault="00025C68">
      <w:pPr>
        <w:pStyle w:val="af6"/>
      </w:pPr>
    </w:p>
    <w:p w:rsidR="00025C68" w:rsidRDefault="00025C68" w:rsidP="00B803C2">
      <w:pPr>
        <w:pStyle w:val="1"/>
        <w:numPr>
          <w:ilvl w:val="0"/>
          <w:numId w:val="2"/>
        </w:numPr>
        <w:tabs>
          <w:tab w:val="left" w:pos="540"/>
        </w:tabs>
      </w:pPr>
      <w:bookmarkStart w:id="1" w:name="__RefHeading__21_123305235"/>
      <w:bookmarkStart w:id="2" w:name="_Toc444084305"/>
      <w:bookmarkEnd w:id="1"/>
      <w:r>
        <w:t>Пояснительная записка</w:t>
      </w:r>
      <w:bookmarkEnd w:id="2"/>
    </w:p>
    <w:p w:rsidR="00025C68" w:rsidRDefault="00025C68" w:rsidP="00B803C2">
      <w:pPr>
        <w:pStyle w:val="2"/>
        <w:numPr>
          <w:ilvl w:val="1"/>
          <w:numId w:val="2"/>
        </w:numPr>
        <w:tabs>
          <w:tab w:val="left" w:pos="720"/>
        </w:tabs>
      </w:pPr>
      <w:bookmarkStart w:id="3" w:name="_Toc444084306"/>
      <w:r>
        <w:t>Наименование строительного проекта</w:t>
      </w:r>
      <w:bookmarkEnd w:id="3"/>
    </w:p>
    <w:p w:rsidR="00C800E9" w:rsidRPr="002E4181" w:rsidRDefault="002E4181" w:rsidP="002E4181">
      <w:pPr>
        <w:pStyle w:val="16"/>
        <w:ind w:left="360"/>
        <w:jc w:val="both"/>
        <w:rPr>
          <w:b w:val="0"/>
          <w:sz w:val="20"/>
        </w:rPr>
      </w:pPr>
      <w:r w:rsidRPr="002E4181">
        <w:rPr>
          <w:b w:val="0"/>
          <w:sz w:val="20"/>
        </w:rPr>
        <w:t>АТН реконструкции  системы наружного освещения хозяйственного городка б/</w:t>
      </w:r>
      <w:proofErr w:type="gramStart"/>
      <w:r w:rsidRPr="002E4181">
        <w:rPr>
          <w:b w:val="0"/>
          <w:sz w:val="20"/>
        </w:rPr>
        <w:t>о</w:t>
      </w:r>
      <w:proofErr w:type="gramEnd"/>
      <w:r w:rsidRPr="002E4181">
        <w:rPr>
          <w:b w:val="0"/>
          <w:sz w:val="20"/>
        </w:rPr>
        <w:t xml:space="preserve"> Огонек</w:t>
      </w:r>
    </w:p>
    <w:p w:rsidR="00025C68" w:rsidRDefault="00025C68" w:rsidP="00B803C2">
      <w:pPr>
        <w:pStyle w:val="2"/>
        <w:numPr>
          <w:ilvl w:val="1"/>
          <w:numId w:val="2"/>
        </w:numPr>
        <w:tabs>
          <w:tab w:val="left" w:pos="720"/>
        </w:tabs>
      </w:pPr>
      <w:bookmarkStart w:id="4" w:name="_Toc444084307"/>
      <w:r>
        <w:t>Проект реализуется:</w:t>
      </w:r>
      <w:bookmarkEnd w:id="4"/>
    </w:p>
    <w:p w:rsidR="00025C68" w:rsidRPr="00F62FD6" w:rsidRDefault="00F62FD6">
      <w:pPr>
        <w:tabs>
          <w:tab w:val="left" w:pos="900"/>
        </w:tabs>
        <w:rPr>
          <w:color w:val="FF0000"/>
          <w:lang w:val="en-US"/>
        </w:rPr>
      </w:pPr>
      <w:r>
        <w:t>Проектирование</w:t>
      </w:r>
      <w:r>
        <w:rPr>
          <w:rFonts w:eastAsia="Arial"/>
        </w:rPr>
        <w:t xml:space="preserve"> </w:t>
      </w:r>
      <w:r>
        <w:t>и</w:t>
      </w:r>
      <w:r>
        <w:rPr>
          <w:rFonts w:eastAsia="Arial"/>
        </w:rPr>
        <w:t xml:space="preserve"> </w:t>
      </w:r>
      <w:r>
        <w:t>строительство</w:t>
      </w:r>
      <w:r>
        <w:rPr>
          <w:lang w:val="en-US"/>
        </w:rPr>
        <w:t>.</w:t>
      </w:r>
    </w:p>
    <w:p w:rsidR="00025C68" w:rsidRDefault="00025C68">
      <w:pPr>
        <w:tabs>
          <w:tab w:val="left" w:pos="900"/>
        </w:tabs>
      </w:pPr>
    </w:p>
    <w:p w:rsidR="00025C68" w:rsidRDefault="00025C68" w:rsidP="00B803C2">
      <w:pPr>
        <w:pStyle w:val="2"/>
        <w:numPr>
          <w:ilvl w:val="1"/>
          <w:numId w:val="2"/>
        </w:numPr>
        <w:tabs>
          <w:tab w:val="left" w:pos="720"/>
        </w:tabs>
      </w:pPr>
      <w:bookmarkStart w:id="5" w:name="_Toc444084308"/>
      <w:r>
        <w:t>Полное наименование Объект</w:t>
      </w:r>
      <w:proofErr w:type="gramStart"/>
      <w:r>
        <w:t>а(</w:t>
      </w:r>
      <w:proofErr w:type="gramEnd"/>
      <w:r>
        <w:t>-</w:t>
      </w:r>
      <w:proofErr w:type="spellStart"/>
      <w:r>
        <w:t>ов</w:t>
      </w:r>
      <w:proofErr w:type="spellEnd"/>
      <w:r>
        <w:t>)</w:t>
      </w:r>
      <w:bookmarkEnd w:id="5"/>
    </w:p>
    <w:p w:rsidR="00025C68" w:rsidRDefault="00025C68" w:rsidP="00B803C2">
      <w:pPr>
        <w:pStyle w:val="3"/>
        <w:numPr>
          <w:ilvl w:val="2"/>
          <w:numId w:val="2"/>
        </w:numPr>
      </w:pPr>
      <w:bookmarkStart w:id="6" w:name="_Toc444084309"/>
      <w:r>
        <w:t>Рабочее наименование объекта</w:t>
      </w:r>
      <w:bookmarkEnd w:id="6"/>
    </w:p>
    <w:p w:rsidR="00025C68" w:rsidRPr="00C800E9" w:rsidRDefault="00C800E9" w:rsidP="00E90EC5">
      <w:pPr>
        <w:pStyle w:val="16"/>
        <w:ind w:left="720"/>
        <w:jc w:val="both"/>
        <w:rPr>
          <w:rFonts w:eastAsia="Arial"/>
          <w:b w:val="0"/>
          <w:sz w:val="22"/>
          <w:szCs w:val="22"/>
        </w:rPr>
      </w:pPr>
      <w:r w:rsidRPr="00C800E9">
        <w:rPr>
          <w:b w:val="0"/>
          <w:sz w:val="22"/>
          <w:szCs w:val="22"/>
        </w:rPr>
        <w:t xml:space="preserve">Внешнее электроснабжение объекта </w:t>
      </w:r>
      <w:proofErr w:type="spellStart"/>
      <w:r w:rsidRPr="00C800E9">
        <w:rPr>
          <w:b w:val="0"/>
          <w:sz w:val="22"/>
          <w:szCs w:val="22"/>
        </w:rPr>
        <w:t>Хоз</w:t>
      </w:r>
      <w:proofErr w:type="spellEnd"/>
      <w:r w:rsidRPr="00C800E9">
        <w:rPr>
          <w:b w:val="0"/>
          <w:sz w:val="22"/>
          <w:szCs w:val="22"/>
        </w:rPr>
        <w:t xml:space="preserve"> городок базы "Огонёк"</w:t>
      </w:r>
      <w:r w:rsidRPr="00C800E9">
        <w:rPr>
          <w:rFonts w:eastAsia="Arial"/>
          <w:b w:val="0"/>
          <w:sz w:val="22"/>
          <w:szCs w:val="22"/>
        </w:rPr>
        <w:t xml:space="preserve"> </w:t>
      </w:r>
    </w:p>
    <w:p w:rsidR="00025C68" w:rsidRDefault="00025C68" w:rsidP="00B803C2">
      <w:pPr>
        <w:pStyle w:val="3"/>
        <w:numPr>
          <w:ilvl w:val="2"/>
          <w:numId w:val="2"/>
        </w:numPr>
      </w:pPr>
      <w:bookmarkStart w:id="7" w:name="_Toc444084310"/>
      <w:r>
        <w:t>Наименование объект</w:t>
      </w:r>
      <w:proofErr w:type="gramStart"/>
      <w:r>
        <w:t>а(</w:t>
      </w:r>
      <w:proofErr w:type="gramEnd"/>
      <w:r>
        <w:t>-</w:t>
      </w:r>
      <w:proofErr w:type="spellStart"/>
      <w:r>
        <w:t>ов</w:t>
      </w:r>
      <w:proofErr w:type="spellEnd"/>
      <w:r>
        <w:t>) недвижимого имущества</w:t>
      </w:r>
      <w:bookmarkEnd w:id="7"/>
    </w:p>
    <w:p w:rsidR="00F62FD6" w:rsidRDefault="00F62FD6" w:rsidP="00850E13">
      <w:pPr>
        <w:ind w:left="900"/>
        <w:rPr>
          <w:rFonts w:eastAsia="Arial"/>
        </w:rPr>
      </w:pPr>
      <w:r>
        <w:rPr>
          <w:rFonts w:eastAsia="Arial"/>
        </w:rPr>
        <w:t xml:space="preserve"> </w:t>
      </w:r>
    </w:p>
    <w:p w:rsidR="00F62FD6" w:rsidRDefault="00F62FD6" w:rsidP="00F62FD6">
      <w:pPr>
        <w:numPr>
          <w:ilvl w:val="0"/>
          <w:numId w:val="4"/>
        </w:numPr>
        <w:rPr>
          <w:rFonts w:eastAsia="Arial"/>
        </w:rPr>
      </w:pPr>
      <w:r>
        <w:t>Кабельные</w:t>
      </w:r>
      <w:r>
        <w:rPr>
          <w:rFonts w:eastAsia="Arial"/>
        </w:rPr>
        <w:t xml:space="preserve"> </w:t>
      </w:r>
      <w:r>
        <w:t>линии</w:t>
      </w:r>
      <w:r>
        <w:rPr>
          <w:rFonts w:eastAsia="Arial"/>
        </w:rPr>
        <w:t xml:space="preserve"> </w:t>
      </w:r>
      <w:r w:rsidR="00850E13">
        <w:t>0,4</w:t>
      </w:r>
      <w:r>
        <w:rPr>
          <w:rFonts w:eastAsia="Arial"/>
        </w:rPr>
        <w:t xml:space="preserve"> </w:t>
      </w:r>
      <w:r>
        <w:t>кВ;</w:t>
      </w:r>
      <w:r>
        <w:rPr>
          <w:rFonts w:eastAsia="Arial"/>
        </w:rPr>
        <w:t xml:space="preserve"> </w:t>
      </w:r>
    </w:p>
    <w:p w:rsidR="009411C0" w:rsidRDefault="009411C0" w:rsidP="00F62FD6">
      <w:pPr>
        <w:numPr>
          <w:ilvl w:val="0"/>
          <w:numId w:val="4"/>
        </w:numPr>
        <w:rPr>
          <w:rFonts w:eastAsia="Arial"/>
        </w:rPr>
      </w:pPr>
      <w:r>
        <w:t>Кабельные</w:t>
      </w:r>
      <w:r>
        <w:rPr>
          <w:rFonts w:eastAsia="Arial"/>
        </w:rPr>
        <w:t xml:space="preserve"> </w:t>
      </w:r>
      <w:r>
        <w:t>линии</w:t>
      </w:r>
      <w:r>
        <w:rPr>
          <w:rFonts w:eastAsia="Arial"/>
        </w:rPr>
        <w:t xml:space="preserve"> </w:t>
      </w:r>
      <w:r>
        <w:t>0,2</w:t>
      </w:r>
      <w:r>
        <w:rPr>
          <w:rFonts w:eastAsia="Arial"/>
        </w:rPr>
        <w:t xml:space="preserve"> </w:t>
      </w:r>
      <w:r>
        <w:t>кВ;</w:t>
      </w:r>
    </w:p>
    <w:p w:rsidR="00025C68" w:rsidRPr="00E7019D" w:rsidRDefault="00025C68">
      <w:pPr>
        <w:rPr>
          <w:i/>
          <w:color w:val="FF0000"/>
        </w:rPr>
      </w:pPr>
    </w:p>
    <w:p w:rsidR="00025C68" w:rsidRDefault="00025C68" w:rsidP="00B803C2">
      <w:pPr>
        <w:pStyle w:val="3"/>
        <w:numPr>
          <w:ilvl w:val="2"/>
          <w:numId w:val="2"/>
        </w:numPr>
      </w:pPr>
      <w:bookmarkStart w:id="8" w:name="_Toc444084311"/>
      <w:r>
        <w:t>Внешние земельные участки</w:t>
      </w:r>
      <w:bookmarkEnd w:id="8"/>
    </w:p>
    <w:p w:rsidR="00F62FD6" w:rsidRDefault="00F62FD6" w:rsidP="00F62FD6">
      <w:r>
        <w:t>Разработка</w:t>
      </w:r>
      <w:r>
        <w:rPr>
          <w:rFonts w:eastAsia="Arial"/>
        </w:rPr>
        <w:t xml:space="preserve"> </w:t>
      </w:r>
      <w:r>
        <w:t>не</w:t>
      </w:r>
      <w:r>
        <w:rPr>
          <w:rFonts w:eastAsia="Arial"/>
        </w:rPr>
        <w:t xml:space="preserve"> </w:t>
      </w:r>
      <w:r>
        <w:t>требуется.</w:t>
      </w:r>
    </w:p>
    <w:p w:rsidR="00025C68" w:rsidRPr="00E7019D" w:rsidRDefault="00025C68">
      <w:pPr>
        <w:rPr>
          <w:rFonts w:cs="Arial"/>
          <w:i/>
          <w:color w:val="FF0000"/>
        </w:rPr>
      </w:pPr>
    </w:p>
    <w:p w:rsidR="00025C68" w:rsidRDefault="00025C68" w:rsidP="00B803C2">
      <w:pPr>
        <w:pStyle w:val="2"/>
        <w:numPr>
          <w:ilvl w:val="1"/>
          <w:numId w:val="2"/>
        </w:numPr>
        <w:tabs>
          <w:tab w:val="left" w:pos="720"/>
        </w:tabs>
      </w:pPr>
      <w:bookmarkStart w:id="9" w:name="_Toc444084312"/>
      <w:r>
        <w:t>Объект А</w:t>
      </w:r>
      <w:r w:rsidR="00F62FD6" w:rsidRPr="00F62FD6">
        <w:t xml:space="preserve">.  </w:t>
      </w:r>
      <w:r w:rsidR="00850E13">
        <w:t>Кабельные линии 0,4 кВ</w:t>
      </w:r>
      <w:bookmarkEnd w:id="9"/>
    </w:p>
    <w:p w:rsidR="00025C68" w:rsidRDefault="00025C68" w:rsidP="00B803C2">
      <w:pPr>
        <w:pStyle w:val="2"/>
        <w:numPr>
          <w:ilvl w:val="2"/>
          <w:numId w:val="2"/>
        </w:numPr>
        <w:tabs>
          <w:tab w:val="left" w:pos="720"/>
        </w:tabs>
      </w:pPr>
      <w:bookmarkStart w:id="10" w:name="_Toc444084313"/>
      <w:r>
        <w:t>Назначение объекта</w:t>
      </w:r>
      <w:bookmarkEnd w:id="10"/>
      <w:r>
        <w:t xml:space="preserve"> </w:t>
      </w:r>
    </w:p>
    <w:p w:rsidR="00025C68" w:rsidRDefault="00025C68" w:rsidP="00B803C2">
      <w:pPr>
        <w:pStyle w:val="3"/>
        <w:numPr>
          <w:ilvl w:val="3"/>
          <w:numId w:val="2"/>
        </w:numPr>
      </w:pPr>
      <w:bookmarkStart w:id="11" w:name="_Toc444084314"/>
      <w:r>
        <w:t>Основное функциональное назначение</w:t>
      </w:r>
      <w:bookmarkEnd w:id="11"/>
    </w:p>
    <w:p w:rsidR="00843A01" w:rsidRPr="00B14456" w:rsidRDefault="00843A01" w:rsidP="00843A01">
      <w:pPr>
        <w:ind w:left="360"/>
      </w:pPr>
      <w:r w:rsidRPr="00B14456">
        <w:t xml:space="preserve">Обеспечение электроснабжения </w:t>
      </w:r>
      <w:r w:rsidR="00850E13" w:rsidRPr="00B14456">
        <w:t xml:space="preserve">освещения дорожек и площадок </w:t>
      </w:r>
      <w:proofErr w:type="spellStart"/>
      <w:r w:rsidR="00850E13" w:rsidRPr="00B14456">
        <w:t>Хоз</w:t>
      </w:r>
      <w:proofErr w:type="spellEnd"/>
      <w:r w:rsidR="00850E13" w:rsidRPr="00B14456">
        <w:t xml:space="preserve"> городка базы «Огонёк»</w:t>
      </w:r>
    </w:p>
    <w:p w:rsidR="00025C68" w:rsidRPr="00B14456" w:rsidRDefault="00025C68">
      <w:pPr>
        <w:rPr>
          <w:i/>
        </w:rPr>
      </w:pPr>
    </w:p>
    <w:p w:rsidR="00025C68" w:rsidRDefault="00025C68" w:rsidP="00B803C2">
      <w:pPr>
        <w:pStyle w:val="3"/>
        <w:numPr>
          <w:ilvl w:val="3"/>
          <w:numId w:val="2"/>
        </w:numPr>
      </w:pPr>
      <w:bookmarkStart w:id="12" w:name="_Toc444084315"/>
      <w:r>
        <w:lastRenderedPageBreak/>
        <w:t>Краткое описание объекта и прилегающей территории</w:t>
      </w:r>
      <w:bookmarkEnd w:id="12"/>
    </w:p>
    <w:p w:rsidR="00F62FD6" w:rsidRDefault="00850E13" w:rsidP="00850E13">
      <w:r>
        <w:t>Э</w:t>
      </w:r>
      <w:r w:rsidR="00F62FD6">
        <w:t>лектроснабжение</w:t>
      </w:r>
      <w:r w:rsidR="00F62FD6">
        <w:rPr>
          <w:rFonts w:eastAsia="Arial"/>
        </w:rPr>
        <w:t xml:space="preserve"> </w:t>
      </w:r>
      <w:r>
        <w:t xml:space="preserve">освещения </w:t>
      </w:r>
      <w:proofErr w:type="spellStart"/>
      <w:r>
        <w:t>Хозгородка</w:t>
      </w:r>
      <w:proofErr w:type="spellEnd"/>
      <w:r w:rsidR="00F62FD6">
        <w:t>.</w:t>
      </w:r>
      <w:r w:rsidR="00F62FD6">
        <w:rPr>
          <w:rFonts w:eastAsia="Arial"/>
        </w:rPr>
        <w:t xml:space="preserve"> </w:t>
      </w:r>
    </w:p>
    <w:p w:rsidR="00025C68" w:rsidRPr="001D7A71" w:rsidRDefault="00850E13" w:rsidP="00F62FD6">
      <w:pPr>
        <w:rPr>
          <w:rFonts w:cs="Helv"/>
        </w:rPr>
      </w:pPr>
      <w:r>
        <w:rPr>
          <w:rFonts w:cs="Helv"/>
        </w:rPr>
        <w:t>Прокладка кабеля для электроснабжения осветительного оборудования, монтаж светильников, щитов освещения, диспетчеризация наружного освещения</w:t>
      </w:r>
      <w:r w:rsidR="001D7A71">
        <w:rPr>
          <w:rFonts w:cs="Helv"/>
        </w:rPr>
        <w:t>, подключение оборудования</w:t>
      </w:r>
      <w:r>
        <w:rPr>
          <w:rFonts w:cs="Helv"/>
        </w:rPr>
        <w:t xml:space="preserve"> в соответствии с ТУ</w:t>
      </w:r>
      <w:r w:rsidR="001D7A71">
        <w:rPr>
          <w:rFonts w:cs="Helv"/>
        </w:rPr>
        <w:t xml:space="preserve">  </w:t>
      </w:r>
      <w:r w:rsidR="001D7A71" w:rsidRPr="001D7A71">
        <w:rPr>
          <w:rFonts w:cs="Helv"/>
        </w:rPr>
        <w:t>КОО «КВАНТИКО ЛИМИТЕД». Объект расположен на территории хозяйственного городка базы «Огонёк».</w:t>
      </w:r>
    </w:p>
    <w:p w:rsidR="00025C68" w:rsidRDefault="00025C68" w:rsidP="00B803C2">
      <w:pPr>
        <w:pStyle w:val="3"/>
        <w:numPr>
          <w:ilvl w:val="3"/>
          <w:numId w:val="2"/>
        </w:numPr>
      </w:pPr>
      <w:bookmarkStart w:id="13" w:name="_Toc444084316"/>
      <w:r>
        <w:t>Необходимость организации подъездов, выездов, парковочных мест</w:t>
      </w:r>
      <w:bookmarkEnd w:id="13"/>
    </w:p>
    <w:p w:rsidR="00025C68" w:rsidRPr="00E7019D" w:rsidRDefault="00F62FD6">
      <w:pPr>
        <w:rPr>
          <w:i/>
          <w:color w:val="FF0000"/>
        </w:rPr>
      </w:pPr>
      <w:bookmarkStart w:id="14" w:name="OLE_LINK1"/>
      <w:bookmarkStart w:id="15" w:name="OLE_LINK2"/>
      <w:r>
        <w:t>Нет</w:t>
      </w:r>
      <w:r>
        <w:rPr>
          <w:rFonts w:eastAsia="Arial"/>
        </w:rPr>
        <w:t xml:space="preserve"> </w:t>
      </w:r>
      <w:r>
        <w:t>специальных</w:t>
      </w:r>
      <w:r>
        <w:rPr>
          <w:rFonts w:eastAsia="Arial"/>
        </w:rPr>
        <w:t xml:space="preserve"> </w:t>
      </w:r>
      <w:r>
        <w:t>требований</w:t>
      </w:r>
    </w:p>
    <w:p w:rsidR="00025C68" w:rsidRDefault="00025C68" w:rsidP="00B803C2">
      <w:pPr>
        <w:pStyle w:val="3"/>
        <w:numPr>
          <w:ilvl w:val="3"/>
          <w:numId w:val="2"/>
        </w:numPr>
      </w:pPr>
      <w:bookmarkStart w:id="16" w:name="_Toc444084317"/>
      <w:r>
        <w:t>Вид работ</w:t>
      </w:r>
      <w:bookmarkEnd w:id="16"/>
    </w:p>
    <w:p w:rsidR="00025C68" w:rsidRPr="005B55E0" w:rsidRDefault="00F62FD6">
      <w:pPr>
        <w:rPr>
          <w:i/>
          <w:color w:val="FF0000"/>
        </w:rPr>
      </w:pPr>
      <w:r>
        <w:t>Проектирование</w:t>
      </w:r>
      <w:r>
        <w:rPr>
          <w:rFonts w:eastAsia="Arial"/>
        </w:rPr>
        <w:t xml:space="preserve"> </w:t>
      </w:r>
      <w:r>
        <w:t>и</w:t>
      </w:r>
      <w:r>
        <w:rPr>
          <w:rFonts w:eastAsia="Arial"/>
        </w:rPr>
        <w:t xml:space="preserve"> </w:t>
      </w:r>
      <w:r>
        <w:t>строительство.</w:t>
      </w:r>
    </w:p>
    <w:p w:rsidR="00BD0745" w:rsidRDefault="00BD0745" w:rsidP="00BD0745">
      <w:pPr>
        <w:pStyle w:val="2"/>
        <w:numPr>
          <w:ilvl w:val="2"/>
          <w:numId w:val="2"/>
        </w:numPr>
        <w:tabs>
          <w:tab w:val="left" w:pos="720"/>
        </w:tabs>
      </w:pPr>
      <w:bookmarkStart w:id="17" w:name="_Toc444084318"/>
      <w:bookmarkEnd w:id="14"/>
      <w:bookmarkEnd w:id="15"/>
      <w:r w:rsidRPr="00B14456">
        <w:t>Технико-экономические показатели проектируемого объекта</w:t>
      </w:r>
      <w:bookmarkEnd w:id="17"/>
      <w:r w:rsidRPr="00B14456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5784"/>
        <w:gridCol w:w="1559"/>
        <w:gridCol w:w="1525"/>
      </w:tblGrid>
      <w:tr w:rsidR="009411C0" w:rsidRPr="00C579DD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b/>
                <w:color w:val="4F81BD"/>
              </w:rPr>
            </w:pPr>
            <w:r w:rsidRPr="00C579DD">
              <w:rPr>
                <w:b/>
                <w:color w:val="4F81BD"/>
              </w:rPr>
              <w:t>№</w:t>
            </w:r>
            <w:proofErr w:type="spellStart"/>
            <w:proofErr w:type="gramStart"/>
            <w:r w:rsidRPr="00C579DD">
              <w:rPr>
                <w:b/>
                <w:color w:val="4F81BD"/>
              </w:rPr>
              <w:t>п</w:t>
            </w:r>
            <w:proofErr w:type="spellEnd"/>
            <w:proofErr w:type="gramEnd"/>
            <w:r w:rsidRPr="00C579DD">
              <w:rPr>
                <w:b/>
                <w:color w:val="4F81BD"/>
              </w:rPr>
              <w:t>/</w:t>
            </w:r>
            <w:proofErr w:type="spellStart"/>
            <w:r w:rsidRPr="00C579DD">
              <w:rPr>
                <w:b/>
                <w:color w:val="4F81BD"/>
              </w:rPr>
              <w:t>п</w:t>
            </w:r>
            <w:proofErr w:type="spellEnd"/>
          </w:p>
        </w:tc>
        <w:tc>
          <w:tcPr>
            <w:tcW w:w="5784" w:type="dxa"/>
            <w:vAlign w:val="center"/>
          </w:tcPr>
          <w:p w:rsidR="009411C0" w:rsidRPr="00C579DD" w:rsidRDefault="009411C0" w:rsidP="00FC7FE1">
            <w:pPr>
              <w:jc w:val="center"/>
              <w:rPr>
                <w:b/>
                <w:color w:val="4F81BD"/>
              </w:rPr>
            </w:pPr>
            <w:r w:rsidRPr="00C579DD">
              <w:rPr>
                <w:b/>
                <w:color w:val="4F81BD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b/>
                <w:color w:val="4F81BD"/>
              </w:rPr>
            </w:pPr>
            <w:r w:rsidRPr="00C579DD">
              <w:rPr>
                <w:b/>
                <w:color w:val="4F81BD"/>
              </w:rPr>
              <w:t>Единица измерения</w:t>
            </w:r>
          </w:p>
        </w:tc>
        <w:tc>
          <w:tcPr>
            <w:tcW w:w="1525" w:type="dxa"/>
            <w:vAlign w:val="center"/>
          </w:tcPr>
          <w:p w:rsidR="009411C0" w:rsidRPr="00C579DD" w:rsidRDefault="009411C0" w:rsidP="00FC7FE1">
            <w:pPr>
              <w:jc w:val="center"/>
              <w:rPr>
                <w:b/>
                <w:color w:val="4F81BD"/>
              </w:rPr>
            </w:pPr>
            <w:r w:rsidRPr="00C579DD">
              <w:rPr>
                <w:b/>
                <w:color w:val="4F81BD"/>
              </w:rPr>
              <w:t>Кол-во</w:t>
            </w:r>
          </w:p>
        </w:tc>
      </w:tr>
      <w:tr w:rsidR="009411C0" w:rsidRPr="00C579DD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1</w:t>
            </w:r>
          </w:p>
        </w:tc>
        <w:tc>
          <w:tcPr>
            <w:tcW w:w="5784" w:type="dxa"/>
          </w:tcPr>
          <w:p w:rsidR="009411C0" w:rsidRPr="00C579DD" w:rsidRDefault="009411C0" w:rsidP="00FC7FE1">
            <w:pPr>
              <w:rPr>
                <w:color w:val="4F81BD"/>
                <w:u w:val="single"/>
              </w:rPr>
            </w:pPr>
            <w:r w:rsidRPr="00C579DD">
              <w:rPr>
                <w:color w:val="4F81BD"/>
                <w:u w:val="single"/>
              </w:rPr>
              <w:t>S участка для проектирования, всего:</w:t>
            </w:r>
          </w:p>
          <w:p w:rsidR="009411C0" w:rsidRPr="00C579DD" w:rsidRDefault="009411C0" w:rsidP="00FC7FE1">
            <w:pPr>
              <w:tabs>
                <w:tab w:val="left" w:pos="0"/>
              </w:tabs>
              <w:rPr>
                <w:color w:val="4F81BD"/>
                <w:u w:val="single"/>
              </w:rPr>
            </w:pPr>
            <w:r w:rsidRPr="00C579DD">
              <w:rPr>
                <w:color w:val="4F81BD"/>
                <w:u w:val="single"/>
              </w:rPr>
              <w:t xml:space="preserve">- кадастровый номер </w:t>
            </w:r>
          </w:p>
          <w:p w:rsidR="009411C0" w:rsidRPr="00C579DD" w:rsidRDefault="009411C0" w:rsidP="00FC7FE1">
            <w:pPr>
              <w:rPr>
                <w:color w:val="0000FF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га</w:t>
            </w:r>
          </w:p>
        </w:tc>
        <w:tc>
          <w:tcPr>
            <w:tcW w:w="1525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</w:p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3,34</w:t>
            </w:r>
          </w:p>
        </w:tc>
      </w:tr>
      <w:tr w:rsidR="009411C0" w:rsidRPr="00DA0795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2</w:t>
            </w:r>
          </w:p>
        </w:tc>
        <w:tc>
          <w:tcPr>
            <w:tcW w:w="5784" w:type="dxa"/>
          </w:tcPr>
          <w:p w:rsidR="009411C0" w:rsidRPr="00C579DD" w:rsidRDefault="009411C0" w:rsidP="00FC7FE1">
            <w:pPr>
              <w:rPr>
                <w:color w:val="4F81BD"/>
                <w:lang w:val="en-US"/>
              </w:rPr>
            </w:pPr>
            <w:r w:rsidRPr="00C579DD">
              <w:rPr>
                <w:color w:val="4F81BD"/>
                <w:u w:val="single"/>
                <w:lang w:val="en-US"/>
              </w:rPr>
              <w:t xml:space="preserve">S </w:t>
            </w:r>
            <w:r w:rsidRPr="00C579DD">
              <w:rPr>
                <w:color w:val="4F81BD"/>
                <w:u w:val="single"/>
              </w:rPr>
              <w:t>участка застройки</w:t>
            </w:r>
            <w:r w:rsidRPr="00C579DD">
              <w:rPr>
                <w:color w:val="4F81BD"/>
              </w:rPr>
              <w:t>, всего: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кв.м.</w:t>
            </w:r>
          </w:p>
        </w:tc>
        <w:tc>
          <w:tcPr>
            <w:tcW w:w="1525" w:type="dxa"/>
          </w:tcPr>
          <w:p w:rsidR="009411C0" w:rsidRPr="00DA0795" w:rsidRDefault="009411C0" w:rsidP="00FC7FE1">
            <w:pPr>
              <w:jc w:val="center"/>
              <w:rPr>
                <w:color w:val="4F81BD"/>
                <w:lang w:val="en-US"/>
              </w:rPr>
            </w:pPr>
            <w:r>
              <w:rPr>
                <w:color w:val="4F81BD"/>
                <w:lang w:val="en-US"/>
              </w:rPr>
              <w:t>3500</w:t>
            </w:r>
          </w:p>
        </w:tc>
      </w:tr>
      <w:tr w:rsidR="009411C0" w:rsidRPr="00DA0795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3</w:t>
            </w:r>
          </w:p>
        </w:tc>
        <w:tc>
          <w:tcPr>
            <w:tcW w:w="5784" w:type="dxa"/>
          </w:tcPr>
          <w:p w:rsidR="009411C0" w:rsidRPr="00C579DD" w:rsidRDefault="009411C0" w:rsidP="00FC7FE1">
            <w:pPr>
              <w:rPr>
                <w:color w:val="4F81BD"/>
                <w:u w:val="single"/>
              </w:rPr>
            </w:pPr>
            <w:r w:rsidRPr="00C579DD">
              <w:rPr>
                <w:color w:val="4F81BD"/>
                <w:u w:val="single"/>
                <w:lang w:val="en-US"/>
              </w:rPr>
              <w:t>S</w:t>
            </w:r>
            <w:r w:rsidRPr="00C579DD">
              <w:rPr>
                <w:color w:val="4F81BD"/>
                <w:u w:val="single"/>
              </w:rPr>
              <w:t xml:space="preserve"> реконструируемых твердых покрытий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кв.м.</w:t>
            </w:r>
          </w:p>
        </w:tc>
        <w:tc>
          <w:tcPr>
            <w:tcW w:w="1525" w:type="dxa"/>
            <w:vAlign w:val="center"/>
          </w:tcPr>
          <w:p w:rsidR="009411C0" w:rsidRPr="00DA0795" w:rsidRDefault="009411C0" w:rsidP="00FC7FE1">
            <w:pPr>
              <w:jc w:val="center"/>
              <w:rPr>
                <w:color w:val="4F81BD"/>
                <w:lang w:val="en-US"/>
              </w:rPr>
            </w:pPr>
            <w:r>
              <w:rPr>
                <w:color w:val="4F81BD"/>
                <w:lang w:val="en-US"/>
              </w:rPr>
              <w:t>3500</w:t>
            </w:r>
          </w:p>
        </w:tc>
      </w:tr>
      <w:tr w:rsidR="009411C0" w:rsidRPr="00C579DD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4</w:t>
            </w:r>
          </w:p>
        </w:tc>
        <w:tc>
          <w:tcPr>
            <w:tcW w:w="5784" w:type="dxa"/>
          </w:tcPr>
          <w:p w:rsidR="009411C0" w:rsidRPr="00C579DD" w:rsidRDefault="009411C0" w:rsidP="00FC7FE1">
            <w:pPr>
              <w:rPr>
                <w:color w:val="4F81BD"/>
                <w:u w:val="single"/>
              </w:rPr>
            </w:pPr>
            <w:r>
              <w:rPr>
                <w:color w:val="4F81BD"/>
                <w:u w:val="single"/>
              </w:rPr>
              <w:t xml:space="preserve">Щит освещения 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proofErr w:type="spellStart"/>
            <w:r>
              <w:rPr>
                <w:color w:val="4F81BD"/>
              </w:rPr>
              <w:t>Компл</w:t>
            </w:r>
            <w:proofErr w:type="spellEnd"/>
            <w:r>
              <w:rPr>
                <w:color w:val="4F81BD"/>
              </w:rPr>
              <w:t>.</w:t>
            </w:r>
          </w:p>
        </w:tc>
        <w:tc>
          <w:tcPr>
            <w:tcW w:w="1525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4</w:t>
            </w:r>
          </w:p>
        </w:tc>
      </w:tr>
      <w:tr w:rsidR="009411C0" w:rsidRPr="00C579DD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5</w:t>
            </w:r>
          </w:p>
        </w:tc>
        <w:tc>
          <w:tcPr>
            <w:tcW w:w="5784" w:type="dxa"/>
          </w:tcPr>
          <w:p w:rsidR="009411C0" w:rsidRPr="00C579DD" w:rsidRDefault="009411C0" w:rsidP="00FC7FE1">
            <w:pPr>
              <w:rPr>
                <w:color w:val="4F81BD"/>
                <w:lang w:val="en-US"/>
              </w:rPr>
            </w:pPr>
            <w:proofErr w:type="spellStart"/>
            <w:r w:rsidRPr="00EF4B4F">
              <w:rPr>
                <w:color w:val="4F81BD"/>
                <w:lang w:val="en-US"/>
              </w:rPr>
              <w:t>Диспетчеризация</w:t>
            </w:r>
            <w:proofErr w:type="spellEnd"/>
            <w:r w:rsidRPr="00EF4B4F">
              <w:rPr>
                <w:color w:val="4F81BD"/>
                <w:lang w:val="en-US"/>
              </w:rPr>
              <w:t xml:space="preserve"> </w:t>
            </w:r>
            <w:proofErr w:type="spellStart"/>
            <w:r w:rsidRPr="00EF4B4F">
              <w:rPr>
                <w:color w:val="4F81BD"/>
                <w:lang w:val="en-US"/>
              </w:rPr>
              <w:t>наружного</w:t>
            </w:r>
            <w:proofErr w:type="spellEnd"/>
            <w:r w:rsidRPr="00EF4B4F">
              <w:rPr>
                <w:color w:val="4F81BD"/>
                <w:lang w:val="en-US"/>
              </w:rPr>
              <w:t xml:space="preserve"> </w:t>
            </w:r>
            <w:proofErr w:type="spellStart"/>
            <w:r w:rsidRPr="00EF4B4F">
              <w:rPr>
                <w:color w:val="4F81BD"/>
                <w:lang w:val="en-US"/>
              </w:rPr>
              <w:t>освещения</w:t>
            </w:r>
            <w:proofErr w:type="spellEnd"/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</w:p>
        </w:tc>
        <w:tc>
          <w:tcPr>
            <w:tcW w:w="1525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sz w:val="28"/>
                <w:szCs w:val="28"/>
                <w:lang w:val="en-US"/>
              </w:rPr>
            </w:pPr>
          </w:p>
        </w:tc>
      </w:tr>
      <w:tr w:rsidR="009411C0" w:rsidRPr="00DA0795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6</w:t>
            </w:r>
          </w:p>
        </w:tc>
        <w:tc>
          <w:tcPr>
            <w:tcW w:w="5784" w:type="dxa"/>
          </w:tcPr>
          <w:p w:rsidR="009411C0" w:rsidRPr="00E90EC5" w:rsidRDefault="009411C0" w:rsidP="00FC7FE1">
            <w:pPr>
              <w:rPr>
                <w:color w:val="4F81BD"/>
                <w:u w:val="single"/>
              </w:rPr>
            </w:pPr>
            <w:r w:rsidRPr="00C579DD">
              <w:rPr>
                <w:color w:val="4F81BD"/>
                <w:u w:val="single"/>
              </w:rPr>
              <w:t>Длина прокладываемых инженерных сетей:</w:t>
            </w:r>
          </w:p>
          <w:p w:rsidR="009411C0" w:rsidRPr="00C579DD" w:rsidRDefault="009411C0" w:rsidP="00FC7FE1">
            <w:pPr>
              <w:rPr>
                <w:color w:val="4F81BD"/>
              </w:rPr>
            </w:pPr>
            <w:r w:rsidRPr="00C579DD">
              <w:rPr>
                <w:color w:val="4F81BD"/>
              </w:rPr>
              <w:t>- электрические кабели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м</w:t>
            </w:r>
          </w:p>
        </w:tc>
        <w:tc>
          <w:tcPr>
            <w:tcW w:w="1525" w:type="dxa"/>
            <w:vAlign w:val="center"/>
          </w:tcPr>
          <w:p w:rsidR="009411C0" w:rsidRPr="00DA0795" w:rsidRDefault="009411C0" w:rsidP="00FC7FE1">
            <w:pPr>
              <w:jc w:val="center"/>
              <w:rPr>
                <w:color w:val="4F81BD"/>
                <w:lang w:val="en-US"/>
              </w:rPr>
            </w:pPr>
            <w:r>
              <w:rPr>
                <w:color w:val="4F81BD"/>
                <w:lang w:val="en-US"/>
              </w:rPr>
              <w:t>2587</w:t>
            </w:r>
          </w:p>
        </w:tc>
      </w:tr>
      <w:tr w:rsidR="009411C0" w:rsidRPr="00C579DD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7</w:t>
            </w:r>
          </w:p>
        </w:tc>
        <w:tc>
          <w:tcPr>
            <w:tcW w:w="5784" w:type="dxa"/>
          </w:tcPr>
          <w:p w:rsidR="009411C0" w:rsidRPr="00EF4B4F" w:rsidRDefault="009411C0" w:rsidP="00FC7FE1">
            <w:pPr>
              <w:rPr>
                <w:color w:val="4F81BD"/>
              </w:rPr>
            </w:pPr>
            <w:r w:rsidRPr="00EF4B4F">
              <w:rPr>
                <w:color w:val="4F81BD"/>
              </w:rPr>
              <w:t>Труба ПВХ армированная Ø32мм – внутренний диаметр (ДКС)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м</w:t>
            </w:r>
          </w:p>
        </w:tc>
        <w:tc>
          <w:tcPr>
            <w:tcW w:w="1525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850</w:t>
            </w:r>
          </w:p>
        </w:tc>
      </w:tr>
      <w:tr w:rsidR="009411C0" w:rsidRPr="00EF4B4F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8</w:t>
            </w:r>
          </w:p>
        </w:tc>
        <w:tc>
          <w:tcPr>
            <w:tcW w:w="5784" w:type="dxa"/>
          </w:tcPr>
          <w:p w:rsidR="009411C0" w:rsidRPr="00EF4B4F" w:rsidRDefault="009411C0" w:rsidP="00771528">
            <w:pPr>
              <w:rPr>
                <w:color w:val="4F81BD"/>
                <w:u w:val="single"/>
                <w:lang w:val="en-US"/>
              </w:rPr>
            </w:pPr>
            <w:r w:rsidRPr="00EF4B4F">
              <w:rPr>
                <w:color w:val="4F81BD"/>
                <w:u w:val="single"/>
              </w:rPr>
              <w:t>Светильник</w:t>
            </w:r>
            <w:r w:rsidRPr="00EF4B4F">
              <w:rPr>
                <w:color w:val="4F81BD"/>
                <w:u w:val="single"/>
                <w:lang w:val="en-US"/>
              </w:rPr>
              <w:t xml:space="preserve"> </w:t>
            </w:r>
            <w:r w:rsidR="00771528" w:rsidRPr="00771528">
              <w:rPr>
                <w:color w:val="4F81BD"/>
                <w:u w:val="single"/>
                <w:lang w:val="en-US"/>
              </w:rPr>
              <w:t>MINICOLUMN/45*H36 POI+6LED WW 11W-GREY/S.4145W.14</w:t>
            </w:r>
          </w:p>
        </w:tc>
        <w:tc>
          <w:tcPr>
            <w:tcW w:w="1559" w:type="dxa"/>
            <w:vAlign w:val="center"/>
          </w:tcPr>
          <w:p w:rsidR="009411C0" w:rsidRPr="00EF4B4F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шт.</w:t>
            </w:r>
          </w:p>
        </w:tc>
        <w:tc>
          <w:tcPr>
            <w:tcW w:w="1525" w:type="dxa"/>
            <w:vAlign w:val="center"/>
          </w:tcPr>
          <w:p w:rsidR="009411C0" w:rsidRPr="00EF4B4F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59</w:t>
            </w:r>
          </w:p>
        </w:tc>
      </w:tr>
      <w:tr w:rsidR="009411C0" w:rsidRPr="00EF4B4F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  <w:lang w:val="en-US"/>
              </w:rPr>
            </w:pPr>
            <w:r w:rsidRPr="00C579DD">
              <w:rPr>
                <w:color w:val="4F81BD"/>
                <w:lang w:val="en-US"/>
              </w:rPr>
              <w:t>9</w:t>
            </w:r>
          </w:p>
        </w:tc>
        <w:tc>
          <w:tcPr>
            <w:tcW w:w="5784" w:type="dxa"/>
          </w:tcPr>
          <w:p w:rsidR="009411C0" w:rsidRPr="00EF4B4F" w:rsidRDefault="009411C0" w:rsidP="00771528">
            <w:pPr>
              <w:rPr>
                <w:color w:val="4F81BD"/>
                <w:u w:val="single"/>
                <w:lang w:val="en-US"/>
              </w:rPr>
            </w:pPr>
            <w:r w:rsidRPr="00EF4B4F">
              <w:rPr>
                <w:color w:val="4F81BD"/>
                <w:u w:val="single"/>
              </w:rPr>
              <w:t>Светильник</w:t>
            </w:r>
            <w:r w:rsidRPr="00EF4B4F">
              <w:rPr>
                <w:color w:val="4F81BD"/>
                <w:u w:val="single"/>
                <w:lang w:val="en-US"/>
              </w:rPr>
              <w:t xml:space="preserve"> </w:t>
            </w:r>
            <w:r w:rsidR="00771528" w:rsidRPr="00771528">
              <w:rPr>
                <w:color w:val="4F81BD"/>
                <w:u w:val="single"/>
                <w:lang w:val="en-US"/>
              </w:rPr>
              <w:t>MINICOLUMN/45*POI+6LED WW 11W-GREY/S.4146W.14</w:t>
            </w:r>
          </w:p>
        </w:tc>
        <w:tc>
          <w:tcPr>
            <w:tcW w:w="1559" w:type="dxa"/>
            <w:vAlign w:val="center"/>
          </w:tcPr>
          <w:p w:rsidR="009411C0" w:rsidRPr="00EF4B4F" w:rsidRDefault="009411C0" w:rsidP="00FC7FE1">
            <w:pPr>
              <w:jc w:val="center"/>
              <w:rPr>
                <w:color w:val="4F81BD"/>
                <w:lang w:val="en-US"/>
              </w:rPr>
            </w:pPr>
            <w:r>
              <w:rPr>
                <w:color w:val="4F81BD"/>
              </w:rPr>
              <w:t>шт.</w:t>
            </w:r>
          </w:p>
        </w:tc>
        <w:tc>
          <w:tcPr>
            <w:tcW w:w="1525" w:type="dxa"/>
            <w:vAlign w:val="center"/>
          </w:tcPr>
          <w:p w:rsidR="009411C0" w:rsidRPr="00EF4B4F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18</w:t>
            </w:r>
          </w:p>
        </w:tc>
      </w:tr>
      <w:tr w:rsidR="009411C0" w:rsidRPr="00C579DD" w:rsidTr="00FC7FE1">
        <w:tc>
          <w:tcPr>
            <w:tcW w:w="737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 w:rsidRPr="00C579DD">
              <w:rPr>
                <w:color w:val="4F81BD"/>
              </w:rPr>
              <w:t>10</w:t>
            </w:r>
          </w:p>
        </w:tc>
        <w:tc>
          <w:tcPr>
            <w:tcW w:w="5784" w:type="dxa"/>
          </w:tcPr>
          <w:p w:rsidR="009411C0" w:rsidRPr="00C579DD" w:rsidRDefault="009411C0" w:rsidP="00FC7FE1">
            <w:pPr>
              <w:rPr>
                <w:color w:val="4F81BD"/>
              </w:rPr>
            </w:pPr>
            <w:r w:rsidRPr="00EF4B4F">
              <w:rPr>
                <w:color w:val="4F81BD"/>
              </w:rPr>
              <w:t>Светильник 3 IKES 4 3LEDх2W  C/</w:t>
            </w:r>
            <w:proofErr w:type="gramStart"/>
            <w:r w:rsidRPr="00EF4B4F">
              <w:rPr>
                <w:color w:val="4F81BD"/>
              </w:rPr>
              <w:t>А</w:t>
            </w:r>
            <w:proofErr w:type="gramEnd"/>
            <w:r w:rsidRPr="00EF4B4F">
              <w:rPr>
                <w:color w:val="4F81BD"/>
              </w:rPr>
              <w:t>LIM GRIGIO арт. 85429W50</w:t>
            </w:r>
          </w:p>
        </w:tc>
        <w:tc>
          <w:tcPr>
            <w:tcW w:w="1559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шт.</w:t>
            </w:r>
          </w:p>
        </w:tc>
        <w:tc>
          <w:tcPr>
            <w:tcW w:w="1525" w:type="dxa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  <w:r>
              <w:rPr>
                <w:color w:val="4F81BD"/>
              </w:rPr>
              <w:t>9</w:t>
            </w:r>
          </w:p>
        </w:tc>
      </w:tr>
      <w:tr w:rsidR="009411C0" w:rsidRPr="00C579DD" w:rsidTr="00FC7FE1">
        <w:tc>
          <w:tcPr>
            <w:tcW w:w="9605" w:type="dxa"/>
            <w:gridSpan w:val="4"/>
            <w:vAlign w:val="center"/>
          </w:tcPr>
          <w:p w:rsidR="009411C0" w:rsidRPr="00C579DD" w:rsidRDefault="009411C0" w:rsidP="00FC7FE1">
            <w:pPr>
              <w:jc w:val="center"/>
              <w:rPr>
                <w:color w:val="4F81BD"/>
              </w:rPr>
            </w:pPr>
          </w:p>
        </w:tc>
      </w:tr>
    </w:tbl>
    <w:p w:rsidR="009411C0" w:rsidRPr="009411C0" w:rsidRDefault="009411C0" w:rsidP="009411C0">
      <w:pPr>
        <w:pStyle w:val="3"/>
      </w:pPr>
    </w:p>
    <w:p w:rsidR="00025C68" w:rsidRDefault="00025C68" w:rsidP="0091647D">
      <w:pPr>
        <w:pStyle w:val="2"/>
        <w:numPr>
          <w:ilvl w:val="2"/>
          <w:numId w:val="2"/>
        </w:numPr>
      </w:pPr>
      <w:bookmarkStart w:id="18" w:name="_Toc444084319"/>
      <w:r>
        <w:t>Необходимость работ по демонтажу</w:t>
      </w:r>
      <w:bookmarkEnd w:id="18"/>
      <w:r>
        <w:t xml:space="preserve"> </w:t>
      </w:r>
    </w:p>
    <w:p w:rsidR="00025C68" w:rsidRDefault="00025C68">
      <w:pPr>
        <w:pStyle w:val="3"/>
        <w:rPr>
          <w:lang w:val="en-US"/>
        </w:rPr>
      </w:pPr>
      <w:bookmarkStart w:id="19" w:name="_Toc444084320"/>
      <w:r>
        <w:t>Демонтаж конструкций</w:t>
      </w:r>
      <w:bookmarkEnd w:id="19"/>
    </w:p>
    <w:p w:rsidR="009E2E06" w:rsidRPr="009E2E06" w:rsidRDefault="009E2E06" w:rsidP="009E2E06">
      <w:r>
        <w:t>Разработка не требуется</w:t>
      </w:r>
    </w:p>
    <w:p w:rsidR="00025C68" w:rsidRDefault="00025C68">
      <w:pPr>
        <w:pStyle w:val="3"/>
      </w:pPr>
      <w:bookmarkStart w:id="20" w:name="_Toc444084321"/>
      <w:r>
        <w:t>Демонтаж оборудования</w:t>
      </w:r>
      <w:bookmarkEnd w:id="20"/>
    </w:p>
    <w:p w:rsidR="009E2E06" w:rsidRPr="009E2E06" w:rsidRDefault="009E2E06" w:rsidP="009E2E06">
      <w:r>
        <w:t>Разработка не требуется</w:t>
      </w:r>
    </w:p>
    <w:p w:rsidR="00025C68" w:rsidRDefault="00025C68">
      <w:pPr>
        <w:pStyle w:val="3"/>
      </w:pPr>
      <w:bookmarkStart w:id="21" w:name="_Toc444084322"/>
      <w:r>
        <w:t>Демонтаж зданий, строений</w:t>
      </w:r>
      <w:bookmarkEnd w:id="21"/>
    </w:p>
    <w:p w:rsidR="009E2E06" w:rsidRPr="009E2E06" w:rsidRDefault="009E2E06" w:rsidP="009E2E06">
      <w:r>
        <w:t>Разработка не требуется</w:t>
      </w:r>
    </w:p>
    <w:p w:rsidR="00025C68" w:rsidRPr="00B14456" w:rsidRDefault="00025C68">
      <w:pPr>
        <w:pStyle w:val="3"/>
      </w:pPr>
      <w:bookmarkStart w:id="22" w:name="_Toc444084323"/>
      <w:r w:rsidRPr="00B14456">
        <w:t>Демонтаж инженерных сетей</w:t>
      </w:r>
      <w:bookmarkEnd w:id="22"/>
    </w:p>
    <w:p w:rsidR="009E2E06" w:rsidRPr="00B14456" w:rsidRDefault="009E2E06" w:rsidP="009E2E06">
      <w:r w:rsidRPr="00B14456">
        <w:t>При необходимости выполнить перенос сетей согласно ТУ их владельцев.</w:t>
      </w:r>
    </w:p>
    <w:p w:rsidR="00025C68" w:rsidRPr="00B14456" w:rsidRDefault="00025C68" w:rsidP="0091647D">
      <w:pPr>
        <w:pStyle w:val="2"/>
        <w:numPr>
          <w:ilvl w:val="2"/>
          <w:numId w:val="2"/>
        </w:numPr>
        <w:tabs>
          <w:tab w:val="left" w:pos="720"/>
        </w:tabs>
      </w:pPr>
      <w:bookmarkStart w:id="23" w:name="_Toc444084324"/>
      <w:r w:rsidRPr="00B14456">
        <w:t>Информация по правам собственности на земли, попадающие в пятно посадки Объекта</w:t>
      </w:r>
      <w:bookmarkEnd w:id="23"/>
    </w:p>
    <w:p w:rsidR="00412A0A" w:rsidRPr="00B14456" w:rsidRDefault="00025C68" w:rsidP="00412A0A">
      <w:pPr>
        <w:pStyle w:val="3"/>
        <w:numPr>
          <w:ilvl w:val="3"/>
          <w:numId w:val="2"/>
        </w:numPr>
      </w:pPr>
      <w:bookmarkStart w:id="24" w:name="_Toc444084325"/>
      <w:r w:rsidRPr="00B14456">
        <w:lastRenderedPageBreak/>
        <w:t>Информация по правам собственности на ЗУ</w:t>
      </w:r>
      <w:bookmarkEnd w:id="24"/>
    </w:p>
    <w:p w:rsidR="00E90EC5" w:rsidRPr="00B14456" w:rsidRDefault="00E90EC5" w:rsidP="00E90EC5"/>
    <w:p w:rsidR="00025C68" w:rsidRPr="00B14456" w:rsidRDefault="00025C68" w:rsidP="0091647D">
      <w:pPr>
        <w:pStyle w:val="3"/>
        <w:numPr>
          <w:ilvl w:val="3"/>
          <w:numId w:val="2"/>
        </w:numPr>
      </w:pPr>
      <w:bookmarkStart w:id="25" w:name="_Toc444084326"/>
      <w:r w:rsidRPr="00B14456">
        <w:t>Информация об объекте недвижимости</w:t>
      </w:r>
      <w:bookmarkEnd w:id="25"/>
    </w:p>
    <w:p w:rsidR="00E7019D" w:rsidRPr="00B14456" w:rsidRDefault="00E7019D" w:rsidP="00E7019D"/>
    <w:p w:rsidR="00134ADF" w:rsidRPr="00B14456" w:rsidRDefault="00134ADF" w:rsidP="00134ADF">
      <w:r w:rsidRPr="00B14456">
        <w:t>Не требуется</w:t>
      </w:r>
    </w:p>
    <w:p w:rsidR="003901E8" w:rsidRPr="00B14456" w:rsidRDefault="003901E8" w:rsidP="0011489D"/>
    <w:p w:rsidR="0028532B" w:rsidRPr="00B14456" w:rsidRDefault="0028532B" w:rsidP="00736524">
      <w:pPr>
        <w:rPr>
          <w:i/>
        </w:rPr>
      </w:pPr>
    </w:p>
    <w:p w:rsidR="00736524" w:rsidRPr="00B14456" w:rsidRDefault="00E90EC5" w:rsidP="00E90EC5">
      <w:pPr>
        <w:pStyle w:val="2"/>
        <w:tabs>
          <w:tab w:val="clear" w:pos="605"/>
          <w:tab w:val="left" w:pos="720"/>
        </w:tabs>
        <w:ind w:left="720" w:firstLine="0"/>
      </w:pPr>
      <w:bookmarkStart w:id="26" w:name="__RefHeading__23_123305235"/>
      <w:bookmarkStart w:id="27" w:name="_Toc444084327"/>
      <w:bookmarkEnd w:id="26"/>
      <w:r w:rsidRPr="00B14456">
        <w:t>1.5.</w:t>
      </w:r>
      <w:r>
        <w:rPr>
          <w:color w:val="1F497D"/>
        </w:rPr>
        <w:t xml:space="preserve">  </w:t>
      </w:r>
      <w:r w:rsidR="00736524" w:rsidRPr="00B14456">
        <w:t>Информация о федеральных объектах, попадающих в пятно посадки Объекта и подлежащих списанию</w:t>
      </w:r>
      <w:bookmarkEnd w:id="27"/>
    </w:p>
    <w:p w:rsidR="00736524" w:rsidRPr="00B14456" w:rsidRDefault="00736524" w:rsidP="00736524">
      <w:r w:rsidRPr="00B14456">
        <w:rPr>
          <w:b/>
          <w:i/>
        </w:rPr>
        <w:t xml:space="preserve"> </w:t>
      </w:r>
      <w:r w:rsidRPr="00B14456">
        <w:t>Федеральные объекты, попадающие в пятно посадки Объекта и подлежащие списанию, отсутствуют</w:t>
      </w:r>
    </w:p>
    <w:p w:rsidR="00025C68" w:rsidRDefault="00025C68" w:rsidP="00134ADF">
      <w:pPr>
        <w:pStyle w:val="1"/>
        <w:numPr>
          <w:ilvl w:val="1"/>
          <w:numId w:val="9"/>
        </w:numPr>
        <w:tabs>
          <w:tab w:val="left" w:pos="540"/>
        </w:tabs>
      </w:pPr>
      <w:bookmarkStart w:id="28" w:name="_Toc444084328"/>
      <w:r>
        <w:t>Оценка стоимости проекта</w:t>
      </w:r>
      <w:bookmarkEnd w:id="28"/>
    </w:p>
    <w:p w:rsidR="00025C68" w:rsidRDefault="00025C68" w:rsidP="00134ADF">
      <w:pPr>
        <w:pStyle w:val="2"/>
        <w:numPr>
          <w:ilvl w:val="2"/>
          <w:numId w:val="9"/>
        </w:numPr>
        <w:rPr>
          <w:iCs w:val="0"/>
        </w:rPr>
      </w:pPr>
      <w:bookmarkStart w:id="29" w:name="_Toc444084329"/>
      <w:r>
        <w:rPr>
          <w:iCs w:val="0"/>
        </w:rPr>
        <w:t>Общая стоимость</w:t>
      </w:r>
      <w:bookmarkEnd w:id="29"/>
      <w:r w:rsidR="00FA489C">
        <w:rPr>
          <w:iCs w:val="0"/>
        </w:rPr>
        <w:t xml:space="preserve">  </w:t>
      </w:r>
      <w:r w:rsidR="004765BD" w:rsidRPr="004765BD">
        <w:rPr>
          <w:b w:val="0"/>
          <w:iCs w:val="0"/>
        </w:rPr>
        <w:t>10</w:t>
      </w:r>
      <w:r w:rsidR="004765BD">
        <w:rPr>
          <w:b w:val="0"/>
          <w:iCs w:val="0"/>
          <w:lang w:val="en-US"/>
        </w:rPr>
        <w:t> </w:t>
      </w:r>
      <w:r w:rsidR="004765BD" w:rsidRPr="004765BD">
        <w:rPr>
          <w:b w:val="0"/>
          <w:iCs w:val="0"/>
        </w:rPr>
        <w:t>957</w:t>
      </w:r>
      <w:r w:rsidR="004765BD">
        <w:rPr>
          <w:b w:val="0"/>
          <w:iCs w:val="0"/>
          <w:lang w:val="en-US"/>
        </w:rPr>
        <w:t> </w:t>
      </w:r>
      <w:r w:rsidR="004765BD">
        <w:rPr>
          <w:b w:val="0"/>
          <w:iCs w:val="0"/>
        </w:rPr>
        <w:t>585,28</w:t>
      </w:r>
      <w:r w:rsidR="00FA489C" w:rsidRPr="00FA489C">
        <w:rPr>
          <w:b w:val="0"/>
          <w:iCs w:val="0"/>
        </w:rPr>
        <w:t xml:space="preserve"> </w:t>
      </w:r>
      <w:proofErr w:type="spellStart"/>
      <w:r w:rsidR="00FA489C" w:rsidRPr="00FA489C">
        <w:rPr>
          <w:b w:val="0"/>
          <w:iCs w:val="0"/>
        </w:rPr>
        <w:t>руб</w:t>
      </w:r>
      <w:proofErr w:type="spellEnd"/>
    </w:p>
    <w:p w:rsidR="00025C68" w:rsidRDefault="00025C68" w:rsidP="00134ADF">
      <w:pPr>
        <w:pStyle w:val="2"/>
        <w:numPr>
          <w:ilvl w:val="2"/>
          <w:numId w:val="9"/>
        </w:numPr>
        <w:rPr>
          <w:iCs w:val="0"/>
        </w:rPr>
      </w:pPr>
      <w:bookmarkStart w:id="30" w:name="_Toc444084330"/>
      <w:r>
        <w:rPr>
          <w:iCs w:val="0"/>
        </w:rPr>
        <w:t>Стоимость проектирования</w:t>
      </w:r>
      <w:bookmarkEnd w:id="30"/>
      <w:r w:rsidR="00FA489C" w:rsidRPr="004765BD">
        <w:rPr>
          <w:iCs w:val="0"/>
        </w:rPr>
        <w:t xml:space="preserve">  </w:t>
      </w:r>
      <w:r w:rsidR="004765BD">
        <w:rPr>
          <w:b w:val="0"/>
          <w:iCs w:val="0"/>
        </w:rPr>
        <w:t>420 000,00</w:t>
      </w:r>
      <w:r w:rsidR="00FA489C" w:rsidRPr="004765BD">
        <w:rPr>
          <w:b w:val="0"/>
          <w:iCs w:val="0"/>
        </w:rPr>
        <w:t xml:space="preserve"> </w:t>
      </w:r>
      <w:proofErr w:type="spellStart"/>
      <w:r w:rsidR="00FA489C" w:rsidRPr="00FA489C">
        <w:rPr>
          <w:b w:val="0"/>
          <w:iCs w:val="0"/>
        </w:rPr>
        <w:t>руб</w:t>
      </w:r>
      <w:proofErr w:type="spellEnd"/>
    </w:p>
    <w:p w:rsidR="00025C68" w:rsidRDefault="00025C68" w:rsidP="00134ADF">
      <w:pPr>
        <w:pStyle w:val="2"/>
        <w:numPr>
          <w:ilvl w:val="2"/>
          <w:numId w:val="9"/>
        </w:numPr>
        <w:rPr>
          <w:iCs w:val="0"/>
        </w:rPr>
      </w:pPr>
      <w:bookmarkStart w:id="31" w:name="_Toc444084331"/>
      <w:r>
        <w:rPr>
          <w:iCs w:val="0"/>
        </w:rPr>
        <w:t>Стоимость проведения строительных работ</w:t>
      </w:r>
      <w:bookmarkEnd w:id="31"/>
      <w:r w:rsidR="00FA489C">
        <w:rPr>
          <w:iCs w:val="0"/>
        </w:rPr>
        <w:t xml:space="preserve">  </w:t>
      </w:r>
      <w:r w:rsidR="004765BD">
        <w:rPr>
          <w:b w:val="0"/>
          <w:iCs w:val="0"/>
        </w:rPr>
        <w:t>8 131 992,98</w:t>
      </w:r>
      <w:r w:rsidR="00FA489C" w:rsidRPr="00FA489C">
        <w:rPr>
          <w:b w:val="0"/>
          <w:iCs w:val="0"/>
        </w:rPr>
        <w:t xml:space="preserve"> </w:t>
      </w:r>
      <w:proofErr w:type="spellStart"/>
      <w:r w:rsidR="00FA489C" w:rsidRPr="00FA489C">
        <w:rPr>
          <w:b w:val="0"/>
          <w:iCs w:val="0"/>
        </w:rPr>
        <w:t>руб</w:t>
      </w:r>
      <w:proofErr w:type="spellEnd"/>
    </w:p>
    <w:p w:rsidR="00025C68" w:rsidRDefault="00025C68" w:rsidP="00134ADF">
      <w:pPr>
        <w:pStyle w:val="2"/>
        <w:numPr>
          <w:ilvl w:val="2"/>
          <w:numId w:val="9"/>
        </w:numPr>
        <w:rPr>
          <w:iCs w:val="0"/>
        </w:rPr>
      </w:pPr>
      <w:bookmarkStart w:id="32" w:name="_Toc444084332"/>
      <w:r>
        <w:rPr>
          <w:iCs w:val="0"/>
        </w:rPr>
        <w:t>Прочие расходы</w:t>
      </w:r>
      <w:bookmarkEnd w:id="32"/>
      <w:r w:rsidR="00FA489C">
        <w:rPr>
          <w:iCs w:val="0"/>
        </w:rPr>
        <w:t xml:space="preserve"> </w:t>
      </w:r>
      <w:r w:rsidR="004765BD">
        <w:rPr>
          <w:b w:val="0"/>
          <w:iCs w:val="0"/>
        </w:rPr>
        <w:t>2 405 592,22</w:t>
      </w:r>
      <w:r w:rsidR="00FA489C" w:rsidRPr="00FA489C">
        <w:rPr>
          <w:b w:val="0"/>
          <w:iCs w:val="0"/>
        </w:rPr>
        <w:t xml:space="preserve"> </w:t>
      </w:r>
      <w:proofErr w:type="spellStart"/>
      <w:r w:rsidR="00FA489C" w:rsidRPr="00FA489C">
        <w:rPr>
          <w:b w:val="0"/>
          <w:iCs w:val="0"/>
        </w:rPr>
        <w:t>руб</w:t>
      </w:r>
      <w:proofErr w:type="spellEnd"/>
    </w:p>
    <w:p w:rsidR="00025C68" w:rsidRDefault="00025C68" w:rsidP="00134ADF">
      <w:pPr>
        <w:pStyle w:val="1"/>
        <w:numPr>
          <w:ilvl w:val="1"/>
          <w:numId w:val="9"/>
        </w:numPr>
        <w:tabs>
          <w:tab w:val="left" w:pos="540"/>
        </w:tabs>
      </w:pPr>
      <w:bookmarkStart w:id="33" w:name="__RefHeading__25_123305235"/>
      <w:bookmarkStart w:id="34" w:name="_Toc444084333"/>
      <w:bookmarkEnd w:id="33"/>
      <w:r>
        <w:t>Оценка сроков реализации проекта</w:t>
      </w:r>
      <w:bookmarkEnd w:id="34"/>
    </w:p>
    <w:p w:rsidR="00025C68" w:rsidRDefault="00025C68" w:rsidP="00134ADF">
      <w:pPr>
        <w:pStyle w:val="2"/>
        <w:numPr>
          <w:ilvl w:val="2"/>
          <w:numId w:val="9"/>
        </w:numPr>
      </w:pPr>
      <w:bookmarkStart w:id="35" w:name="_Toc444084334"/>
      <w:r>
        <w:t>Общая продолжительность проекта</w:t>
      </w:r>
      <w:bookmarkEnd w:id="35"/>
    </w:p>
    <w:p w:rsidR="00025C68" w:rsidRPr="005C0E9D" w:rsidRDefault="005C0E9D">
      <w:pPr>
        <w:rPr>
          <w:rFonts w:eastAsia="Arial" w:cs="Arial"/>
          <w:bCs/>
          <w:iCs/>
          <w:sz w:val="22"/>
          <w:szCs w:val="22"/>
        </w:rPr>
      </w:pPr>
      <w:r w:rsidRPr="005C0E9D">
        <w:rPr>
          <w:rFonts w:eastAsia="Arial" w:cs="Arial"/>
          <w:bCs/>
          <w:iCs/>
          <w:sz w:val="22"/>
          <w:szCs w:val="22"/>
        </w:rPr>
        <w:t xml:space="preserve">  8 месяцев</w:t>
      </w:r>
    </w:p>
    <w:p w:rsidR="00025C68" w:rsidRDefault="00025C68" w:rsidP="00134ADF">
      <w:pPr>
        <w:pStyle w:val="1"/>
        <w:numPr>
          <w:ilvl w:val="1"/>
          <w:numId w:val="9"/>
        </w:numPr>
        <w:tabs>
          <w:tab w:val="left" w:pos="540"/>
        </w:tabs>
      </w:pPr>
      <w:bookmarkStart w:id="36" w:name="__RefHeading__27_123305235"/>
      <w:bookmarkStart w:id="37" w:name="_Toc444084335"/>
      <w:bookmarkEnd w:id="36"/>
      <w:r>
        <w:t>Фрагмент генерального плана (Схема посадки)</w:t>
      </w:r>
      <w:bookmarkEnd w:id="37"/>
    </w:p>
    <w:p w:rsidR="00025C68" w:rsidRDefault="000D0D9C" w:rsidP="00134ADF">
      <w:pPr>
        <w:pStyle w:val="2"/>
        <w:numPr>
          <w:ilvl w:val="2"/>
          <w:numId w:val="9"/>
        </w:numPr>
        <w:tabs>
          <w:tab w:val="left" w:pos="720"/>
        </w:tabs>
      </w:pPr>
      <w:hyperlink r:id="rId14" w:history="1">
        <w:r w:rsidR="00344A1C">
          <w:rPr>
            <w:rStyle w:val="a6"/>
          </w:rPr>
          <w:t xml:space="preserve"> </w:t>
        </w:r>
      </w:hyperlink>
      <w:bookmarkStart w:id="38" w:name="_Toc444084336"/>
      <w:bookmarkEnd w:id="38"/>
      <w:r>
        <w:rPr>
          <w:rStyle w:val="a6"/>
        </w:rPr>
        <w:fldChar w:fldCharType="begin"/>
      </w:r>
      <w:r w:rsidR="00F56A87">
        <w:rPr>
          <w:rStyle w:val="a6"/>
        </w:rPr>
        <w:instrText xml:space="preserve"> HYPERLINK "Notes://DB02/C3256C8500294854/0/25D447EE24A4E35C43257F25003E4748" </w:instrText>
      </w:r>
      <w:r>
        <w:rPr>
          <w:rStyle w:val="a6"/>
        </w:rPr>
        <w:fldChar w:fldCharType="separate"/>
      </w:r>
      <w:r w:rsidR="00F56A87" w:rsidRPr="00F56A87">
        <w:rPr>
          <w:rStyle w:val="a6"/>
        </w:rPr>
        <w:t xml:space="preserve">Схема посадки (фрагмент территориального плана). Территория </w:t>
      </w:r>
      <w:proofErr w:type="spellStart"/>
      <w:r w:rsidR="00F56A87" w:rsidRPr="00F56A87">
        <w:rPr>
          <w:rStyle w:val="a6"/>
        </w:rPr>
        <w:t>Аэротрополис</w:t>
      </w:r>
      <w:proofErr w:type="spellEnd"/>
      <w:r w:rsidR="00F56A87" w:rsidRPr="00F56A87">
        <w:rPr>
          <w:rStyle w:val="a6"/>
        </w:rPr>
        <w:t>. Система наружного освещения Хозяйственного  городка  б/</w:t>
      </w:r>
      <w:proofErr w:type="gramStart"/>
      <w:r w:rsidR="00F56A87" w:rsidRPr="00F56A87">
        <w:rPr>
          <w:rStyle w:val="a6"/>
        </w:rPr>
        <w:t>о</w:t>
      </w:r>
      <w:proofErr w:type="gramEnd"/>
      <w:r w:rsidR="00F56A87" w:rsidRPr="00F56A87">
        <w:rPr>
          <w:rStyle w:val="a6"/>
        </w:rPr>
        <w:t xml:space="preserve"> Огонек. М 1:2000. Версия 01.01.01</w:t>
      </w:r>
      <w:r>
        <w:rPr>
          <w:rStyle w:val="a6"/>
        </w:rPr>
        <w:fldChar w:fldCharType="end"/>
      </w:r>
    </w:p>
    <w:p w:rsidR="00025C68" w:rsidRPr="00344A1C" w:rsidRDefault="00025C68">
      <w:pPr>
        <w:rPr>
          <w:i/>
          <w:color w:val="FF0000"/>
        </w:rPr>
      </w:pPr>
    </w:p>
    <w:p w:rsidR="00025C68" w:rsidRDefault="00025C68" w:rsidP="00134ADF">
      <w:pPr>
        <w:pStyle w:val="1"/>
        <w:numPr>
          <w:ilvl w:val="1"/>
          <w:numId w:val="9"/>
        </w:numPr>
        <w:tabs>
          <w:tab w:val="left" w:pos="540"/>
        </w:tabs>
      </w:pPr>
      <w:bookmarkStart w:id="39" w:name="__RefHeading__29_123305235"/>
      <w:bookmarkStart w:id="40" w:name="_Toc444084337"/>
      <w:bookmarkEnd w:id="39"/>
      <w:r>
        <w:t>Поэтажные планы (Схемы планировки)</w:t>
      </w:r>
      <w:bookmarkEnd w:id="40"/>
    </w:p>
    <w:p w:rsidR="00025C68" w:rsidRPr="00B14456" w:rsidRDefault="00B14456" w:rsidP="00134ADF">
      <w:pPr>
        <w:pStyle w:val="2"/>
        <w:numPr>
          <w:ilvl w:val="2"/>
          <w:numId w:val="9"/>
        </w:numPr>
        <w:tabs>
          <w:tab w:val="left" w:pos="720"/>
        </w:tabs>
        <w:rPr>
          <w:b w:val="0"/>
          <w:sz w:val="22"/>
          <w:szCs w:val="22"/>
        </w:rPr>
      </w:pPr>
      <w:bookmarkStart w:id="41" w:name="_Toc444084338"/>
      <w:r w:rsidRPr="00B14456">
        <w:rPr>
          <w:b w:val="0"/>
          <w:sz w:val="22"/>
          <w:szCs w:val="22"/>
        </w:rPr>
        <w:t>Не требуется</w:t>
      </w:r>
      <w:bookmarkEnd w:id="41"/>
    </w:p>
    <w:p w:rsidR="00700570" w:rsidRPr="00B14456" w:rsidRDefault="00700570" w:rsidP="00700570">
      <w:pPr>
        <w:rPr>
          <w:i/>
          <w:color w:val="FF0000"/>
        </w:rPr>
      </w:pPr>
      <w:bookmarkStart w:id="42" w:name="__RefHeading__31_123305235"/>
      <w:bookmarkEnd w:id="42"/>
    </w:p>
    <w:p w:rsidR="00207C45" w:rsidRDefault="00207C45" w:rsidP="00134ADF">
      <w:pPr>
        <w:pStyle w:val="1"/>
        <w:numPr>
          <w:ilvl w:val="1"/>
          <w:numId w:val="9"/>
        </w:numPr>
      </w:pPr>
      <w:bookmarkStart w:id="43" w:name="_Toc444084339"/>
      <w:r w:rsidRPr="00207C45">
        <w:lastRenderedPageBreak/>
        <w:t>Задание на подготовку ПУД по планируемому к реализации проекту:</w:t>
      </w:r>
      <w:r w:rsidR="00B14456">
        <w:t xml:space="preserve"> АТН реконструкции системы наружного освещения хозяйственного городка б/</w:t>
      </w:r>
      <w:proofErr w:type="gramStart"/>
      <w:r w:rsidR="00B14456">
        <w:t>о</w:t>
      </w:r>
      <w:proofErr w:type="gramEnd"/>
      <w:r w:rsidR="00B14456">
        <w:t xml:space="preserve"> Огонек</w:t>
      </w:r>
      <w:bookmarkEnd w:id="43"/>
    </w:p>
    <w:p w:rsidR="00B14456" w:rsidRDefault="00B14456" w:rsidP="00B14456">
      <w:pPr>
        <w:pStyle w:val="aff"/>
        <w:ind w:left="0"/>
      </w:pPr>
      <w:r>
        <w:rPr>
          <w:i/>
        </w:rPr>
        <w:t xml:space="preserve">Задач ПУД нет. Возможно, они будут определены </w:t>
      </w:r>
      <w:proofErr w:type="gramStart"/>
      <w:r>
        <w:rPr>
          <w:i/>
        </w:rPr>
        <w:t>нетиповой</w:t>
      </w:r>
      <w:proofErr w:type="gramEnd"/>
      <w:r>
        <w:rPr>
          <w:i/>
        </w:rPr>
        <w:t xml:space="preserve"> ФС, описывающей действия в этом проекте. </w:t>
      </w:r>
    </w:p>
    <w:p w:rsidR="00207C45" w:rsidRDefault="00207C45" w:rsidP="00134ADF">
      <w:pPr>
        <w:pStyle w:val="1"/>
        <w:numPr>
          <w:ilvl w:val="1"/>
          <w:numId w:val="9"/>
        </w:numPr>
      </w:pPr>
      <w:bookmarkStart w:id="44" w:name="_Toc444084340"/>
      <w:r>
        <w:t>Задание на подготовку ИРД</w:t>
      </w:r>
      <w:r w:rsidRPr="00207C45">
        <w:t xml:space="preserve"> по планируемому к реализации проекту: </w:t>
      </w:r>
      <w:r w:rsidR="00B14456">
        <w:t>АТН реконструкции системы наружного освещения хозяйственного городка б/</w:t>
      </w:r>
      <w:proofErr w:type="gramStart"/>
      <w:r w:rsidR="00B14456">
        <w:t>о</w:t>
      </w:r>
      <w:proofErr w:type="gramEnd"/>
      <w:r w:rsidR="00B14456">
        <w:t xml:space="preserve"> Огонек</w:t>
      </w:r>
      <w:bookmarkEnd w:id="44"/>
      <w:r w:rsidR="00B14456" w:rsidRPr="009078E3">
        <w:rPr>
          <w:i/>
        </w:rPr>
        <w:t xml:space="preserve"> </w:t>
      </w:r>
    </w:p>
    <w:p w:rsidR="00025C68" w:rsidRDefault="00B14456" w:rsidP="00B14456">
      <w:r>
        <w:rPr>
          <w:i/>
        </w:rPr>
        <w:t>По проекту осуществляется Архитектурно-технический надзор. ИРД не требуется.</w:t>
      </w:r>
      <w:bookmarkStart w:id="45" w:name="__RefHeading__33_123305235"/>
      <w:bookmarkStart w:id="46" w:name="__RefHeading__35_123305235"/>
      <w:bookmarkStart w:id="47" w:name="__RefHeading__37_123305235"/>
      <w:bookmarkStart w:id="48" w:name="__RefHeading__45_123305235"/>
      <w:bookmarkEnd w:id="45"/>
      <w:bookmarkEnd w:id="46"/>
      <w:bookmarkEnd w:id="47"/>
      <w:bookmarkEnd w:id="48"/>
    </w:p>
    <w:sectPr w:rsidR="00025C68" w:rsidSect="007365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993" w:left="1134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CA" w:rsidRDefault="008031CA">
      <w:pPr>
        <w:spacing w:before="0"/>
      </w:pPr>
      <w:r>
        <w:separator/>
      </w:r>
    </w:p>
  </w:endnote>
  <w:endnote w:type="continuationSeparator" w:id="0">
    <w:p w:rsidR="008031CA" w:rsidRDefault="008031C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0D0D9C">
    <w:pPr>
      <w:pStyle w:val="af2"/>
    </w:pPr>
    <w:r>
      <w:rPr>
        <w:rStyle w:val="a4"/>
      </w:rPr>
      <w:fldChar w:fldCharType="begin"/>
    </w:r>
    <w:r w:rsidR="00186C86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22823">
      <w:rPr>
        <w:rStyle w:val="a4"/>
        <w:noProof/>
      </w:rPr>
      <w:t>II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0D0D9C">
    <w:pPr>
      <w:pStyle w:val="af2"/>
      <w:jc w:val="right"/>
    </w:pPr>
    <w:r>
      <w:rPr>
        <w:rStyle w:val="a4"/>
      </w:rPr>
      <w:fldChar w:fldCharType="begin"/>
    </w:r>
    <w:r w:rsidR="00186C86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86C86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186C8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0D0D9C">
    <w:pPr>
      <w:pStyle w:val="af2"/>
    </w:pPr>
    <w:r>
      <w:rPr>
        <w:rStyle w:val="a4"/>
      </w:rPr>
      <w:fldChar w:fldCharType="begin"/>
    </w:r>
    <w:r w:rsidR="00186C86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22823">
      <w:rPr>
        <w:rStyle w:val="a4"/>
        <w:noProof/>
      </w:rPr>
      <w:t>4</w:t>
    </w:r>
    <w:r>
      <w:rPr>
        <w:rStyle w:val="a4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0D0D9C">
    <w:pPr>
      <w:pStyle w:val="af2"/>
      <w:jc w:val="right"/>
    </w:pPr>
    <w:r>
      <w:rPr>
        <w:rStyle w:val="a4"/>
      </w:rPr>
      <w:fldChar w:fldCharType="begin"/>
    </w:r>
    <w:r w:rsidR="00186C86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22823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186C8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CA" w:rsidRDefault="008031CA">
      <w:pPr>
        <w:spacing w:before="0"/>
      </w:pPr>
      <w:r>
        <w:separator/>
      </w:r>
    </w:p>
  </w:footnote>
  <w:footnote w:type="continuationSeparator" w:id="0">
    <w:p w:rsidR="008031CA" w:rsidRDefault="008031CA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56" w:rsidRPr="00B14456" w:rsidRDefault="00E90EC5" w:rsidP="00B14456">
    <w:pPr>
      <w:pStyle w:val="16"/>
      <w:jc w:val="both"/>
      <w:rPr>
        <w:rFonts w:ascii="Times New Roman" w:hAnsi="Times New Roman"/>
        <w:b w:val="0"/>
        <w:i/>
        <w:szCs w:val="24"/>
      </w:rPr>
    </w:pPr>
    <w:r>
      <w:rPr>
        <w:rFonts w:ascii="Times New Roman" w:hAnsi="Times New Roman"/>
        <w:b w:val="0"/>
        <w:i/>
        <w:szCs w:val="24"/>
        <w:lang w:val="en-US"/>
      </w:rPr>
      <w:t>DCM</w:t>
    </w:r>
    <w:r>
      <w:rPr>
        <w:rFonts w:ascii="Times New Roman" w:hAnsi="Times New Roman"/>
        <w:b w:val="0"/>
        <w:i/>
        <w:szCs w:val="24"/>
      </w:rPr>
      <w:t xml:space="preserve">. Требования заказчика </w:t>
    </w:r>
    <w:r w:rsidR="00B14456" w:rsidRPr="00B14456">
      <w:rPr>
        <w:rFonts w:ascii="Times New Roman" w:hAnsi="Times New Roman"/>
        <w:b w:val="0"/>
        <w:i/>
        <w:szCs w:val="24"/>
      </w:rPr>
      <w:t xml:space="preserve">АТН </w:t>
    </w:r>
    <w:proofErr w:type="gramStart"/>
    <w:r w:rsidR="00B14456" w:rsidRPr="00B14456">
      <w:rPr>
        <w:rFonts w:ascii="Times New Roman" w:hAnsi="Times New Roman"/>
        <w:b w:val="0"/>
        <w:i/>
        <w:szCs w:val="24"/>
      </w:rPr>
      <w:t>реконструкции  системы</w:t>
    </w:r>
    <w:proofErr w:type="gramEnd"/>
    <w:r w:rsidR="00B14456" w:rsidRPr="00B14456">
      <w:rPr>
        <w:rFonts w:ascii="Times New Roman" w:hAnsi="Times New Roman"/>
        <w:b w:val="0"/>
        <w:i/>
        <w:szCs w:val="24"/>
      </w:rPr>
      <w:t xml:space="preserve"> наружного освещения хозяйственного городка б/о Огонек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186C86">
    <w:pPr>
      <w:pStyle w:val="ac"/>
      <w:rPr>
        <w:rFonts w:ascii="Times New Roman" w:hAnsi="Times New Roman"/>
        <w:b w:val="0"/>
        <w:i/>
        <w:sz w:val="24"/>
        <w:szCs w:val="24"/>
      </w:rPr>
    </w:pPr>
    <w:r w:rsidRPr="00E7019D">
      <w:rPr>
        <w:rFonts w:ascii="Times New Roman" w:hAnsi="Times New Roman"/>
        <w:b w:val="0"/>
        <w:i/>
        <w:sz w:val="24"/>
        <w:szCs w:val="24"/>
      </w:rPr>
      <w:t>&lt;</w:t>
    </w:r>
    <w:r>
      <w:rPr>
        <w:rFonts w:ascii="Times New Roman" w:hAnsi="Times New Roman"/>
        <w:b w:val="0"/>
        <w:i/>
        <w:sz w:val="24"/>
        <w:szCs w:val="24"/>
      </w:rPr>
      <w:t>Название Предприятия&gt;. Требования заказчика на &lt;название строительного объекта&gt;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186C8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56" w:rsidRPr="00B14456" w:rsidRDefault="00B14456" w:rsidP="00B14456">
    <w:pPr>
      <w:pStyle w:val="16"/>
      <w:jc w:val="both"/>
      <w:rPr>
        <w:rFonts w:ascii="Times New Roman" w:hAnsi="Times New Roman"/>
        <w:b w:val="0"/>
        <w:i/>
        <w:szCs w:val="24"/>
      </w:rPr>
    </w:pPr>
    <w:r>
      <w:rPr>
        <w:rFonts w:ascii="Times New Roman" w:hAnsi="Times New Roman"/>
        <w:b w:val="0"/>
        <w:i/>
        <w:szCs w:val="24"/>
        <w:lang w:val="en-US"/>
      </w:rPr>
      <w:t>DCM</w:t>
    </w:r>
    <w:r>
      <w:rPr>
        <w:rFonts w:ascii="Times New Roman" w:hAnsi="Times New Roman"/>
        <w:b w:val="0"/>
        <w:i/>
        <w:szCs w:val="24"/>
      </w:rPr>
      <w:t xml:space="preserve">. Требования заказчика </w:t>
    </w:r>
    <w:r w:rsidRPr="00B14456">
      <w:rPr>
        <w:rFonts w:ascii="Times New Roman" w:hAnsi="Times New Roman"/>
        <w:b w:val="0"/>
        <w:i/>
        <w:szCs w:val="24"/>
      </w:rPr>
      <w:t xml:space="preserve">АТН </w:t>
    </w:r>
    <w:proofErr w:type="gramStart"/>
    <w:r w:rsidRPr="00B14456">
      <w:rPr>
        <w:rFonts w:ascii="Times New Roman" w:hAnsi="Times New Roman"/>
        <w:b w:val="0"/>
        <w:i/>
        <w:szCs w:val="24"/>
      </w:rPr>
      <w:t>реконструкции  системы</w:t>
    </w:r>
    <w:proofErr w:type="gramEnd"/>
    <w:r w:rsidRPr="00B14456">
      <w:rPr>
        <w:rFonts w:ascii="Times New Roman" w:hAnsi="Times New Roman"/>
        <w:b w:val="0"/>
        <w:i/>
        <w:szCs w:val="24"/>
      </w:rPr>
      <w:t xml:space="preserve"> наружного освещения хозяйственного городка б/о Огонек</w:t>
    </w:r>
  </w:p>
  <w:p w:rsidR="00186C86" w:rsidRPr="00E90EC5" w:rsidRDefault="00186C86" w:rsidP="00E90EC5">
    <w:pPr>
      <w:pStyle w:val="ac"/>
      <w:rPr>
        <w:szCs w:val="2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56" w:rsidRPr="00B14456" w:rsidRDefault="00B14456" w:rsidP="00B14456">
    <w:pPr>
      <w:pStyle w:val="16"/>
      <w:jc w:val="both"/>
      <w:rPr>
        <w:rFonts w:ascii="Times New Roman" w:hAnsi="Times New Roman"/>
        <w:b w:val="0"/>
        <w:i/>
        <w:szCs w:val="24"/>
      </w:rPr>
    </w:pPr>
    <w:r>
      <w:rPr>
        <w:rFonts w:ascii="Times New Roman" w:hAnsi="Times New Roman"/>
        <w:b w:val="0"/>
        <w:i/>
        <w:szCs w:val="24"/>
        <w:lang w:val="en-US"/>
      </w:rPr>
      <w:t>DCM</w:t>
    </w:r>
    <w:r>
      <w:rPr>
        <w:rFonts w:ascii="Times New Roman" w:hAnsi="Times New Roman"/>
        <w:b w:val="0"/>
        <w:i/>
        <w:szCs w:val="24"/>
      </w:rPr>
      <w:t xml:space="preserve">. Требования заказчика </w:t>
    </w:r>
    <w:r w:rsidRPr="00B14456">
      <w:rPr>
        <w:rFonts w:ascii="Times New Roman" w:hAnsi="Times New Roman"/>
        <w:b w:val="0"/>
        <w:i/>
        <w:szCs w:val="24"/>
      </w:rPr>
      <w:t xml:space="preserve">АТН </w:t>
    </w:r>
    <w:proofErr w:type="gramStart"/>
    <w:r w:rsidRPr="00B14456">
      <w:rPr>
        <w:rFonts w:ascii="Times New Roman" w:hAnsi="Times New Roman"/>
        <w:b w:val="0"/>
        <w:i/>
        <w:szCs w:val="24"/>
      </w:rPr>
      <w:t>реконструкции  системы</w:t>
    </w:r>
    <w:proofErr w:type="gramEnd"/>
    <w:r w:rsidRPr="00B14456">
      <w:rPr>
        <w:rFonts w:ascii="Times New Roman" w:hAnsi="Times New Roman"/>
        <w:b w:val="0"/>
        <w:i/>
        <w:szCs w:val="24"/>
      </w:rPr>
      <w:t xml:space="preserve"> наружного освещения хозяйственного городка б/о Огонек</w:t>
    </w:r>
  </w:p>
  <w:p w:rsidR="00186C86" w:rsidRDefault="00186C86">
    <w:pPr>
      <w:pStyle w:val="ac"/>
      <w:rPr>
        <w:rFonts w:ascii="Times New Roman" w:hAnsi="Times New Roman"/>
        <w:b w:val="0"/>
        <w:i/>
        <w:sz w:val="24"/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86" w:rsidRDefault="00186C8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851"/>
        </w:tabs>
        <w:ind w:left="0" w:firstLine="567"/>
      </w:pPr>
    </w:lvl>
    <w:lvl w:ilvl="1">
      <w:start w:val="1"/>
      <w:numFmt w:val="decimal"/>
      <w:lvlText w:val="%1.%2"/>
      <w:lvlJc w:val="left"/>
      <w:pPr>
        <w:tabs>
          <w:tab w:val="num" w:pos="605"/>
        </w:tabs>
        <w:ind w:left="387" w:firstLine="567"/>
      </w:pPr>
    </w:lvl>
    <w:lvl w:ilvl="2">
      <w:start w:val="1"/>
      <w:numFmt w:val="decimal"/>
      <w:lvlText w:val="%1.%2.%3"/>
      <w:lvlJc w:val="left"/>
      <w:pPr>
        <w:tabs>
          <w:tab w:val="num" w:pos="927"/>
        </w:tabs>
        <w:ind w:left="207" w:firstLine="567"/>
      </w:pPr>
    </w:lvl>
    <w:lvl w:ilvl="3">
      <w:start w:val="1"/>
      <w:numFmt w:val="decimal"/>
      <w:lvlText w:val="%1.%2.%3.%4"/>
      <w:lvlJc w:val="left"/>
      <w:pPr>
        <w:tabs>
          <w:tab w:val="num" w:pos="1609"/>
        </w:tabs>
        <w:ind w:left="333" w:firstLine="567"/>
      </w:p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567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20631DF9"/>
    <w:multiLevelType w:val="multilevel"/>
    <w:tmpl w:val="331404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312E7C93"/>
    <w:multiLevelType w:val="multilevel"/>
    <w:tmpl w:val="331404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69C03B5"/>
    <w:multiLevelType w:val="multilevel"/>
    <w:tmpl w:val="331404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4ADC1F41"/>
    <w:multiLevelType w:val="multilevel"/>
    <w:tmpl w:val="331404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4FB64320"/>
    <w:multiLevelType w:val="multilevel"/>
    <w:tmpl w:val="D39236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9">
    <w:nsid w:val="62A10C3B"/>
    <w:multiLevelType w:val="multilevel"/>
    <w:tmpl w:val="C33C48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">
    <w:nsid w:val="6FDA5CFB"/>
    <w:multiLevelType w:val="multilevel"/>
    <w:tmpl w:val="65B08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1046B0F"/>
    <w:multiLevelType w:val="hybridMultilevel"/>
    <w:tmpl w:val="359892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AB49FF"/>
    <w:multiLevelType w:val="multilevel"/>
    <w:tmpl w:val="65B08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85C2332"/>
    <w:multiLevelType w:val="multilevel"/>
    <w:tmpl w:val="331404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10"/>
  </w:num>
  <w:num w:numId="9">
    <w:abstractNumId w:val="4"/>
  </w:num>
  <w:num w:numId="10">
    <w:abstractNumId w:val="9"/>
  </w:num>
  <w:num w:numId="11">
    <w:abstractNumId w:val="6"/>
  </w:num>
  <w:num w:numId="12">
    <w:abstractNumId w:val="13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0000"/>
  <w:defaultTabStop w:val="708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19D"/>
    <w:rsid w:val="00014FBC"/>
    <w:rsid w:val="00025C68"/>
    <w:rsid w:val="00027023"/>
    <w:rsid w:val="00045F62"/>
    <w:rsid w:val="00084681"/>
    <w:rsid w:val="000A65BA"/>
    <w:rsid w:val="000D0D9C"/>
    <w:rsid w:val="000F1343"/>
    <w:rsid w:val="00100F11"/>
    <w:rsid w:val="00101CCE"/>
    <w:rsid w:val="0010378F"/>
    <w:rsid w:val="0011489D"/>
    <w:rsid w:val="00134ADF"/>
    <w:rsid w:val="00142EE3"/>
    <w:rsid w:val="0014591F"/>
    <w:rsid w:val="00186C86"/>
    <w:rsid w:val="001A7A0D"/>
    <w:rsid w:val="001D7A71"/>
    <w:rsid w:val="001E2B6D"/>
    <w:rsid w:val="00207C45"/>
    <w:rsid w:val="00215748"/>
    <w:rsid w:val="00241570"/>
    <w:rsid w:val="0028532B"/>
    <w:rsid w:val="002C6255"/>
    <w:rsid w:val="002E29A9"/>
    <w:rsid w:val="002E4181"/>
    <w:rsid w:val="00344A1C"/>
    <w:rsid w:val="0035337E"/>
    <w:rsid w:val="003901E8"/>
    <w:rsid w:val="003912A0"/>
    <w:rsid w:val="003C3B0B"/>
    <w:rsid w:val="003E26CD"/>
    <w:rsid w:val="003F48ED"/>
    <w:rsid w:val="00412A0A"/>
    <w:rsid w:val="0044504C"/>
    <w:rsid w:val="0045249D"/>
    <w:rsid w:val="004765BD"/>
    <w:rsid w:val="00494F3B"/>
    <w:rsid w:val="004B5278"/>
    <w:rsid w:val="004C55E6"/>
    <w:rsid w:val="004F135B"/>
    <w:rsid w:val="004F473A"/>
    <w:rsid w:val="005A3182"/>
    <w:rsid w:val="005B55E0"/>
    <w:rsid w:val="005C0E9D"/>
    <w:rsid w:val="006014D4"/>
    <w:rsid w:val="0060498E"/>
    <w:rsid w:val="00653D5F"/>
    <w:rsid w:val="0065658D"/>
    <w:rsid w:val="006837B8"/>
    <w:rsid w:val="006B2640"/>
    <w:rsid w:val="00700570"/>
    <w:rsid w:val="00725727"/>
    <w:rsid w:val="00736524"/>
    <w:rsid w:val="00771528"/>
    <w:rsid w:val="007B02A1"/>
    <w:rsid w:val="007B7DEB"/>
    <w:rsid w:val="007C531F"/>
    <w:rsid w:val="008031CA"/>
    <w:rsid w:val="00822823"/>
    <w:rsid w:val="00843A01"/>
    <w:rsid w:val="00850E13"/>
    <w:rsid w:val="00855FD1"/>
    <w:rsid w:val="00860025"/>
    <w:rsid w:val="00895CAA"/>
    <w:rsid w:val="008B0DAB"/>
    <w:rsid w:val="008E6D3D"/>
    <w:rsid w:val="008F170C"/>
    <w:rsid w:val="009078E3"/>
    <w:rsid w:val="0091647D"/>
    <w:rsid w:val="00923DC2"/>
    <w:rsid w:val="009411C0"/>
    <w:rsid w:val="009460E0"/>
    <w:rsid w:val="00956168"/>
    <w:rsid w:val="009A33C1"/>
    <w:rsid w:val="009A48AF"/>
    <w:rsid w:val="009E2E06"/>
    <w:rsid w:val="00A10C00"/>
    <w:rsid w:val="00A15483"/>
    <w:rsid w:val="00A865EB"/>
    <w:rsid w:val="00B14456"/>
    <w:rsid w:val="00B51C7B"/>
    <w:rsid w:val="00B803C2"/>
    <w:rsid w:val="00BB622C"/>
    <w:rsid w:val="00BD0745"/>
    <w:rsid w:val="00BE61DE"/>
    <w:rsid w:val="00C579DD"/>
    <w:rsid w:val="00C75F0E"/>
    <w:rsid w:val="00C800E9"/>
    <w:rsid w:val="00CC1D2D"/>
    <w:rsid w:val="00CE38D9"/>
    <w:rsid w:val="00CE41EE"/>
    <w:rsid w:val="00D13FAE"/>
    <w:rsid w:val="00D21D12"/>
    <w:rsid w:val="00D50A16"/>
    <w:rsid w:val="00D61A80"/>
    <w:rsid w:val="00D7699B"/>
    <w:rsid w:val="00D8672E"/>
    <w:rsid w:val="00DB2A74"/>
    <w:rsid w:val="00DF75A6"/>
    <w:rsid w:val="00E001E1"/>
    <w:rsid w:val="00E7019D"/>
    <w:rsid w:val="00E72D24"/>
    <w:rsid w:val="00E84E78"/>
    <w:rsid w:val="00E90EC5"/>
    <w:rsid w:val="00E951B7"/>
    <w:rsid w:val="00EF71E5"/>
    <w:rsid w:val="00F04642"/>
    <w:rsid w:val="00F128B5"/>
    <w:rsid w:val="00F407D3"/>
    <w:rsid w:val="00F541D2"/>
    <w:rsid w:val="00F56A87"/>
    <w:rsid w:val="00F62FD6"/>
    <w:rsid w:val="00FA489C"/>
    <w:rsid w:val="00FE4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0B"/>
    <w:pPr>
      <w:suppressAutoHyphens/>
      <w:spacing w:before="40"/>
      <w:jc w:val="both"/>
    </w:pPr>
    <w:rPr>
      <w:rFonts w:ascii="Arial" w:hAnsi="Arial"/>
      <w:lang w:eastAsia="ar-SA"/>
    </w:rPr>
  </w:style>
  <w:style w:type="paragraph" w:styleId="1">
    <w:name w:val="heading 1"/>
    <w:next w:val="2"/>
    <w:qFormat/>
    <w:rsid w:val="003C3B0B"/>
    <w:pPr>
      <w:keepNext/>
      <w:tabs>
        <w:tab w:val="num" w:pos="851"/>
      </w:tabs>
      <w:suppressAutoHyphens/>
      <w:spacing w:before="480" w:after="240"/>
      <w:ind w:firstLine="567"/>
      <w:outlineLvl w:val="0"/>
    </w:pPr>
    <w:rPr>
      <w:rFonts w:ascii="Arial" w:eastAsia="Arial" w:hAnsi="Arial" w:cs="Arial"/>
      <w:b/>
      <w:bCs/>
      <w:kern w:val="1"/>
      <w:sz w:val="28"/>
      <w:szCs w:val="32"/>
      <w:lang w:eastAsia="ar-SA"/>
    </w:rPr>
  </w:style>
  <w:style w:type="paragraph" w:styleId="2">
    <w:name w:val="heading 2"/>
    <w:next w:val="3"/>
    <w:qFormat/>
    <w:rsid w:val="003C3B0B"/>
    <w:pPr>
      <w:tabs>
        <w:tab w:val="num" w:pos="605"/>
      </w:tabs>
      <w:suppressAutoHyphens/>
      <w:spacing w:before="240" w:after="120"/>
      <w:ind w:left="387" w:firstLine="567"/>
      <w:outlineLvl w:val="1"/>
    </w:pPr>
    <w:rPr>
      <w:rFonts w:ascii="Arial" w:eastAsia="Arial" w:hAnsi="Arial" w:cs="Arial"/>
      <w:b/>
      <w:bCs/>
      <w:iCs/>
      <w:sz w:val="24"/>
      <w:szCs w:val="28"/>
      <w:lang w:eastAsia="ar-SA"/>
    </w:rPr>
  </w:style>
  <w:style w:type="paragraph" w:styleId="3">
    <w:name w:val="heading 3"/>
    <w:next w:val="a"/>
    <w:qFormat/>
    <w:rsid w:val="003C3B0B"/>
    <w:pPr>
      <w:keepNext/>
      <w:tabs>
        <w:tab w:val="num" w:pos="927"/>
      </w:tabs>
      <w:suppressAutoHyphens/>
      <w:spacing w:before="120" w:after="120"/>
      <w:ind w:left="207" w:firstLine="567"/>
      <w:jc w:val="both"/>
      <w:outlineLvl w:val="2"/>
    </w:pPr>
    <w:rPr>
      <w:rFonts w:ascii="Arial" w:eastAsia="Arial" w:hAnsi="Arial" w:cs="Arial"/>
      <w:b/>
      <w:bCs/>
      <w:szCs w:val="26"/>
      <w:lang w:eastAsia="ar-SA"/>
    </w:rPr>
  </w:style>
  <w:style w:type="paragraph" w:styleId="4">
    <w:name w:val="heading 4"/>
    <w:basedOn w:val="a"/>
    <w:next w:val="a0"/>
    <w:qFormat/>
    <w:rsid w:val="003C3B0B"/>
    <w:pPr>
      <w:keepNext/>
      <w:tabs>
        <w:tab w:val="num" w:pos="1609"/>
      </w:tabs>
      <w:ind w:left="333" w:firstLine="567"/>
      <w:outlineLvl w:val="3"/>
    </w:pPr>
    <w:rPr>
      <w:b/>
      <w:bCs/>
      <w:szCs w:val="28"/>
    </w:rPr>
  </w:style>
  <w:style w:type="paragraph" w:styleId="5">
    <w:name w:val="heading 5"/>
    <w:next w:val="a"/>
    <w:qFormat/>
    <w:rsid w:val="003C3B0B"/>
    <w:pPr>
      <w:tabs>
        <w:tab w:val="num" w:pos="1418"/>
        <w:tab w:val="left" w:pos="1800"/>
      </w:tabs>
      <w:suppressAutoHyphens/>
      <w:ind w:left="720"/>
      <w:outlineLvl w:val="4"/>
    </w:pPr>
    <w:rPr>
      <w:rFonts w:ascii="Arial" w:eastAsia="Arial" w:hAnsi="Arial"/>
      <w:bCs/>
      <w:szCs w:val="26"/>
      <w:lang w:eastAsia="ar-SA"/>
    </w:rPr>
  </w:style>
  <w:style w:type="paragraph" w:styleId="6">
    <w:name w:val="heading 6"/>
    <w:basedOn w:val="a"/>
    <w:next w:val="a"/>
    <w:qFormat/>
    <w:rsid w:val="003C3B0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3C3B0B"/>
  </w:style>
  <w:style w:type="character" w:customStyle="1" w:styleId="WW8Num1z0">
    <w:name w:val="WW8Num1z0"/>
    <w:rsid w:val="003C3B0B"/>
    <w:rPr>
      <w:rFonts w:ascii="Symbol" w:hAnsi="Symbol"/>
    </w:rPr>
  </w:style>
  <w:style w:type="character" w:customStyle="1" w:styleId="WW8Num1z1">
    <w:name w:val="WW8Num1z1"/>
    <w:rsid w:val="003C3B0B"/>
    <w:rPr>
      <w:rFonts w:ascii="Courier New" w:hAnsi="Courier New" w:cs="Courier New"/>
    </w:rPr>
  </w:style>
  <w:style w:type="character" w:customStyle="1" w:styleId="WW8Num1z2">
    <w:name w:val="WW8Num1z2"/>
    <w:rsid w:val="003C3B0B"/>
    <w:rPr>
      <w:rFonts w:ascii="Wingdings" w:hAnsi="Wingdings"/>
    </w:rPr>
  </w:style>
  <w:style w:type="character" w:customStyle="1" w:styleId="10">
    <w:name w:val="Основной шрифт абзаца1"/>
    <w:rsid w:val="003C3B0B"/>
  </w:style>
  <w:style w:type="character" w:styleId="a4">
    <w:name w:val="page number"/>
    <w:basedOn w:val="10"/>
    <w:rsid w:val="003C3B0B"/>
  </w:style>
  <w:style w:type="character" w:customStyle="1" w:styleId="a5">
    <w:name w:val="Термин Знак"/>
    <w:basedOn w:val="10"/>
    <w:rsid w:val="003C3B0B"/>
    <w:rPr>
      <w:rFonts w:ascii="Arial" w:hAnsi="Arial"/>
      <w:b/>
      <w:lang w:val="ru-RU" w:eastAsia="ar-SA" w:bidi="ar-SA"/>
    </w:rPr>
  </w:style>
  <w:style w:type="character" w:styleId="a6">
    <w:name w:val="Hyperlink"/>
    <w:basedOn w:val="10"/>
    <w:rsid w:val="003C3B0B"/>
    <w:rPr>
      <w:color w:val="0000FF"/>
      <w:u w:val="single"/>
    </w:rPr>
  </w:style>
  <w:style w:type="character" w:customStyle="1" w:styleId="a7">
    <w:name w:val="Примечание текст"/>
    <w:basedOn w:val="10"/>
    <w:rsid w:val="003C3B0B"/>
    <w:rPr>
      <w:rFonts w:ascii="Arial" w:hAnsi="Arial"/>
      <w:spacing w:val="0"/>
      <w:sz w:val="18"/>
      <w:szCs w:val="18"/>
    </w:rPr>
  </w:style>
  <w:style w:type="character" w:customStyle="1" w:styleId="a8">
    <w:name w:val="Примечание"/>
    <w:basedOn w:val="10"/>
    <w:rsid w:val="003C3B0B"/>
    <w:rPr>
      <w:rFonts w:ascii="Arial" w:hAnsi="Arial"/>
      <w:spacing w:val="40"/>
      <w:sz w:val="18"/>
      <w:szCs w:val="18"/>
    </w:rPr>
  </w:style>
  <w:style w:type="character" w:customStyle="1" w:styleId="a9">
    <w:name w:val="Библиография текст Знак"/>
    <w:basedOn w:val="10"/>
    <w:rsid w:val="003C3B0B"/>
    <w:rPr>
      <w:rFonts w:ascii="Arial" w:hAnsi="Arial"/>
      <w:sz w:val="18"/>
      <w:lang w:val="en-US" w:eastAsia="ar-SA" w:bidi="ar-SA"/>
    </w:rPr>
  </w:style>
  <w:style w:type="paragraph" w:customStyle="1" w:styleId="aa">
    <w:name w:val="Заголовок"/>
    <w:basedOn w:val="a"/>
    <w:next w:val="a0"/>
    <w:rsid w:val="003C3B0B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0">
    <w:name w:val="Body Text"/>
    <w:basedOn w:val="a"/>
    <w:rsid w:val="003C3B0B"/>
    <w:pPr>
      <w:spacing w:before="0" w:after="120"/>
    </w:pPr>
  </w:style>
  <w:style w:type="paragraph" w:styleId="ab">
    <w:name w:val="List"/>
    <w:basedOn w:val="a0"/>
    <w:rsid w:val="003C3B0B"/>
    <w:rPr>
      <w:rFonts w:cs="Mangal"/>
    </w:rPr>
  </w:style>
  <w:style w:type="paragraph" w:customStyle="1" w:styleId="11">
    <w:name w:val="Название1"/>
    <w:basedOn w:val="a"/>
    <w:rsid w:val="003C3B0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3C3B0B"/>
    <w:pPr>
      <w:suppressLineNumbers/>
    </w:pPr>
    <w:rPr>
      <w:rFonts w:cs="Mangal"/>
    </w:rPr>
  </w:style>
  <w:style w:type="paragraph" w:styleId="ac">
    <w:name w:val="header"/>
    <w:rsid w:val="003C3B0B"/>
    <w:pPr>
      <w:tabs>
        <w:tab w:val="center" w:pos="4677"/>
        <w:tab w:val="right" w:pos="9355"/>
      </w:tabs>
      <w:suppressAutoHyphens/>
    </w:pPr>
    <w:rPr>
      <w:rFonts w:ascii="Arial" w:eastAsia="Arial" w:hAnsi="Arial"/>
      <w:b/>
      <w:lang w:eastAsia="ar-SA"/>
    </w:rPr>
  </w:style>
  <w:style w:type="paragraph" w:customStyle="1" w:styleId="ad">
    <w:name w:val="НаименованиеОрганизации"/>
    <w:rsid w:val="003C3B0B"/>
    <w:pPr>
      <w:suppressAutoHyphens/>
      <w:jc w:val="center"/>
    </w:pPr>
    <w:rPr>
      <w:rFonts w:ascii="Arial" w:eastAsia="Arial" w:hAnsi="Arial"/>
      <w:b/>
      <w:sz w:val="24"/>
      <w:lang w:eastAsia="ar-SA"/>
    </w:rPr>
  </w:style>
  <w:style w:type="paragraph" w:customStyle="1" w:styleId="ae">
    <w:name w:val="СтандартОрганизации(тит.лист)"/>
    <w:next w:val="a"/>
    <w:rsid w:val="003C3B0B"/>
    <w:pPr>
      <w:suppressAutoHyphens/>
      <w:jc w:val="center"/>
    </w:pPr>
    <w:rPr>
      <w:rFonts w:ascii="Arial" w:eastAsia="Arial" w:hAnsi="Arial"/>
      <w:b/>
      <w:spacing w:val="40"/>
      <w:sz w:val="24"/>
      <w:lang w:eastAsia="ar-SA"/>
    </w:rPr>
  </w:style>
  <w:style w:type="paragraph" w:customStyle="1" w:styleId="af">
    <w:name w:val="НомерСтандарта"/>
    <w:basedOn w:val="a"/>
    <w:rsid w:val="003C3B0B"/>
    <w:pPr>
      <w:spacing w:before="0"/>
      <w:jc w:val="left"/>
    </w:pPr>
    <w:rPr>
      <w:b/>
      <w:sz w:val="32"/>
    </w:rPr>
  </w:style>
  <w:style w:type="paragraph" w:customStyle="1" w:styleId="af0">
    <w:name w:val="НаименованиеСтандарта"/>
    <w:basedOn w:val="a"/>
    <w:rsid w:val="003C3B0B"/>
    <w:pPr>
      <w:spacing w:before="240"/>
      <w:jc w:val="center"/>
    </w:pPr>
    <w:rPr>
      <w:b/>
      <w:sz w:val="32"/>
      <w:lang w:val="en-US"/>
    </w:rPr>
  </w:style>
  <w:style w:type="paragraph" w:customStyle="1" w:styleId="af1">
    <w:name w:val="Модификация"/>
    <w:basedOn w:val="a"/>
    <w:rsid w:val="003C3B0B"/>
    <w:pPr>
      <w:jc w:val="center"/>
    </w:pPr>
    <w:rPr>
      <w:b/>
      <w:i/>
      <w:sz w:val="28"/>
      <w:szCs w:val="18"/>
    </w:rPr>
  </w:style>
  <w:style w:type="paragraph" w:styleId="af2">
    <w:name w:val="footer"/>
    <w:basedOn w:val="a"/>
    <w:rsid w:val="003C3B0B"/>
    <w:pPr>
      <w:tabs>
        <w:tab w:val="center" w:pos="4677"/>
        <w:tab w:val="right" w:pos="9355"/>
      </w:tabs>
    </w:pPr>
  </w:style>
  <w:style w:type="paragraph" w:customStyle="1" w:styleId="13">
    <w:name w:val="Схема документа1"/>
    <w:basedOn w:val="a"/>
    <w:rsid w:val="003C3B0B"/>
    <w:pPr>
      <w:shd w:val="clear" w:color="auto" w:fill="000080"/>
    </w:pPr>
    <w:rPr>
      <w:rFonts w:ascii="Tahoma" w:hAnsi="Tahoma" w:cs="Tahoma"/>
    </w:rPr>
  </w:style>
  <w:style w:type="paragraph" w:customStyle="1" w:styleId="af3">
    <w:name w:val="ЗаголовокЭлемента"/>
    <w:basedOn w:val="a"/>
    <w:next w:val="a"/>
    <w:rsid w:val="003C3B0B"/>
    <w:pPr>
      <w:spacing w:before="360" w:after="360"/>
      <w:jc w:val="center"/>
    </w:pPr>
    <w:rPr>
      <w:b/>
      <w:sz w:val="24"/>
    </w:rPr>
  </w:style>
  <w:style w:type="paragraph" w:styleId="14">
    <w:name w:val="toc 1"/>
    <w:next w:val="a"/>
    <w:uiPriority w:val="39"/>
    <w:rsid w:val="003C3B0B"/>
    <w:pPr>
      <w:tabs>
        <w:tab w:val="left" w:pos="360"/>
        <w:tab w:val="right" w:leader="dot" w:pos="10195"/>
      </w:tabs>
      <w:suppressAutoHyphens/>
    </w:pPr>
    <w:rPr>
      <w:rFonts w:ascii="Arial" w:eastAsia="Arial" w:hAnsi="Arial"/>
      <w:lang w:eastAsia="ar-SA"/>
    </w:rPr>
  </w:style>
  <w:style w:type="paragraph" w:customStyle="1" w:styleId="af4">
    <w:name w:val="Термин"/>
    <w:basedOn w:val="a"/>
    <w:next w:val="a"/>
    <w:rsid w:val="003C3B0B"/>
    <w:rPr>
      <w:b/>
    </w:rPr>
  </w:style>
  <w:style w:type="paragraph" w:customStyle="1" w:styleId="af5">
    <w:name w:val="СведенияТекст"/>
    <w:rsid w:val="003C3B0B"/>
    <w:pPr>
      <w:suppressAutoHyphens/>
      <w:spacing w:before="120" w:after="240"/>
      <w:ind w:firstLine="567"/>
      <w:jc w:val="both"/>
    </w:pPr>
    <w:rPr>
      <w:rFonts w:ascii="Arial" w:eastAsia="Arial" w:hAnsi="Arial"/>
      <w:spacing w:val="-3"/>
      <w:lang w:eastAsia="ar-SA"/>
    </w:rPr>
  </w:style>
  <w:style w:type="paragraph" w:customStyle="1" w:styleId="-1">
    <w:name w:val="ПослСтр-ТаблОсн1"/>
    <w:basedOn w:val="a"/>
    <w:next w:val="a"/>
    <w:rsid w:val="003C3B0B"/>
    <w:pPr>
      <w:spacing w:before="0"/>
    </w:pPr>
  </w:style>
  <w:style w:type="paragraph" w:customStyle="1" w:styleId="af6">
    <w:name w:val="Дата введения"/>
    <w:next w:val="a"/>
    <w:rsid w:val="003C3B0B"/>
    <w:pPr>
      <w:pBdr>
        <w:top w:val="single" w:sz="8" w:space="10" w:color="000000"/>
      </w:pBdr>
      <w:suppressAutoHyphens/>
      <w:jc w:val="right"/>
    </w:pPr>
    <w:rPr>
      <w:rFonts w:ascii="Arial" w:eastAsia="Arial" w:hAnsi="Arial"/>
      <w:b/>
      <w:sz w:val="18"/>
      <w:lang w:eastAsia="ar-SA"/>
    </w:rPr>
  </w:style>
  <w:style w:type="paragraph" w:customStyle="1" w:styleId="15">
    <w:name w:val="Статус стандарта (1 стр.)"/>
    <w:next w:val="a"/>
    <w:rsid w:val="003C3B0B"/>
    <w:pPr>
      <w:pBdr>
        <w:bottom w:val="single" w:sz="8" w:space="8" w:color="000000"/>
      </w:pBdr>
      <w:suppressAutoHyphens/>
      <w:spacing w:after="360"/>
      <w:jc w:val="center"/>
    </w:pPr>
    <w:rPr>
      <w:rFonts w:ascii="Arial" w:eastAsia="Arial" w:hAnsi="Arial"/>
      <w:b/>
      <w:spacing w:val="200"/>
      <w:sz w:val="24"/>
      <w:szCs w:val="24"/>
      <w:lang w:eastAsia="ar-SA"/>
    </w:rPr>
  </w:style>
  <w:style w:type="paragraph" w:customStyle="1" w:styleId="af7">
    <w:name w:val="Сведения о стандарте"/>
    <w:basedOn w:val="a"/>
    <w:rsid w:val="003C3B0B"/>
    <w:pPr>
      <w:spacing w:before="360" w:after="360"/>
      <w:jc w:val="left"/>
    </w:pPr>
    <w:rPr>
      <w:b/>
    </w:rPr>
  </w:style>
  <w:style w:type="paragraph" w:styleId="20">
    <w:name w:val="toc 2"/>
    <w:next w:val="a"/>
    <w:uiPriority w:val="39"/>
    <w:rsid w:val="003C3B0B"/>
    <w:pPr>
      <w:tabs>
        <w:tab w:val="left" w:pos="720"/>
        <w:tab w:val="right" w:leader="dot" w:pos="10195"/>
      </w:tabs>
      <w:suppressAutoHyphens/>
      <w:ind w:left="198"/>
    </w:pPr>
    <w:rPr>
      <w:rFonts w:ascii="Arial" w:eastAsia="Arial" w:hAnsi="Arial"/>
      <w:lang w:eastAsia="ar-SA"/>
    </w:rPr>
  </w:style>
  <w:style w:type="paragraph" w:styleId="30">
    <w:name w:val="toc 3"/>
    <w:next w:val="a"/>
    <w:uiPriority w:val="39"/>
    <w:rsid w:val="003C3B0B"/>
    <w:pPr>
      <w:tabs>
        <w:tab w:val="left" w:pos="1080"/>
        <w:tab w:val="right" w:leader="dot" w:pos="10195"/>
      </w:tabs>
      <w:suppressAutoHyphens/>
      <w:ind w:left="397"/>
    </w:pPr>
    <w:rPr>
      <w:rFonts w:ascii="Arial" w:eastAsia="Arial" w:hAnsi="Arial"/>
      <w:lang w:eastAsia="ar-SA"/>
    </w:rPr>
  </w:style>
  <w:style w:type="paragraph" w:customStyle="1" w:styleId="af8">
    <w:name w:val="Библиография текст"/>
    <w:rsid w:val="003C3B0B"/>
    <w:pPr>
      <w:suppressAutoHyphens/>
    </w:pPr>
    <w:rPr>
      <w:rFonts w:ascii="Arial" w:eastAsia="Arial" w:hAnsi="Arial"/>
      <w:sz w:val="18"/>
      <w:lang w:val="en-US" w:eastAsia="ar-SA"/>
    </w:rPr>
  </w:style>
  <w:style w:type="paragraph" w:customStyle="1" w:styleId="af9">
    <w:name w:val="Пример"/>
    <w:rsid w:val="003C3B0B"/>
    <w:pPr>
      <w:suppressAutoHyphens/>
      <w:ind w:firstLine="567"/>
    </w:pPr>
    <w:rPr>
      <w:rFonts w:ascii="Arial" w:eastAsia="Arial" w:hAnsi="Arial"/>
      <w:b/>
      <w:i/>
      <w:sz w:val="18"/>
      <w:lang w:eastAsia="ar-SA"/>
    </w:rPr>
  </w:style>
  <w:style w:type="paragraph" w:customStyle="1" w:styleId="afa">
    <w:name w:val="ОКС"/>
    <w:basedOn w:val="a"/>
    <w:rsid w:val="003C3B0B"/>
    <w:pPr>
      <w:jc w:val="center"/>
    </w:pPr>
    <w:rPr>
      <w:color w:val="000000"/>
    </w:rPr>
  </w:style>
  <w:style w:type="paragraph" w:customStyle="1" w:styleId="16">
    <w:name w:val="Наименование стандарта (1 стр.)"/>
    <w:basedOn w:val="af3"/>
    <w:rsid w:val="003C3B0B"/>
  </w:style>
  <w:style w:type="paragraph" w:customStyle="1" w:styleId="-10">
    <w:name w:val="ПослСтр-ТаблОсн1+верхРег"/>
    <w:basedOn w:val="-1"/>
    <w:next w:val="a"/>
    <w:rsid w:val="003C3B0B"/>
    <w:pPr>
      <w:jc w:val="center"/>
    </w:pPr>
    <w:rPr>
      <w:sz w:val="24"/>
      <w:vertAlign w:val="superscript"/>
    </w:rPr>
  </w:style>
  <w:style w:type="paragraph" w:customStyle="1" w:styleId="afb">
    <w:name w:val="Наименование приложения"/>
    <w:basedOn w:val="af3"/>
    <w:rsid w:val="003C3B0B"/>
    <w:pPr>
      <w:spacing w:before="0"/>
    </w:pPr>
  </w:style>
  <w:style w:type="paragraph" w:customStyle="1" w:styleId="afc">
    <w:name w:val="Мелкие надписи в таблице"/>
    <w:basedOn w:val="a"/>
    <w:rsid w:val="003C3B0B"/>
    <w:pPr>
      <w:spacing w:before="0"/>
      <w:jc w:val="center"/>
    </w:pPr>
    <w:rPr>
      <w:sz w:val="24"/>
    </w:rPr>
  </w:style>
  <w:style w:type="paragraph" w:customStyle="1" w:styleId="afd">
    <w:name w:val="объект"/>
    <w:basedOn w:val="a"/>
    <w:rsid w:val="003C3B0B"/>
    <w:pPr>
      <w:spacing w:before="120" w:after="120"/>
      <w:jc w:val="center"/>
    </w:pPr>
    <w:rPr>
      <w:b/>
      <w:caps/>
      <w:spacing w:val="40"/>
    </w:rPr>
  </w:style>
  <w:style w:type="paragraph" w:customStyle="1" w:styleId="afe">
    <w:name w:val="Утверждаю"/>
    <w:basedOn w:val="a"/>
    <w:rsid w:val="003C3B0B"/>
    <w:pPr>
      <w:autoSpaceDE w:val="0"/>
      <w:spacing w:before="60"/>
      <w:ind w:left="1304"/>
      <w:jc w:val="center"/>
    </w:pPr>
    <w:rPr>
      <w:rFonts w:cs="Arial"/>
      <w:b/>
    </w:rPr>
  </w:style>
  <w:style w:type="paragraph" w:styleId="40">
    <w:name w:val="toc 4"/>
    <w:basedOn w:val="a"/>
    <w:next w:val="a"/>
    <w:rsid w:val="003C3B0B"/>
    <w:pPr>
      <w:spacing w:before="0"/>
      <w:ind w:left="720"/>
      <w:jc w:val="left"/>
    </w:pPr>
    <w:rPr>
      <w:rFonts w:ascii="Times New Roman" w:hAnsi="Times New Roman"/>
      <w:sz w:val="24"/>
      <w:szCs w:val="24"/>
    </w:rPr>
  </w:style>
  <w:style w:type="paragraph" w:styleId="50">
    <w:name w:val="toc 5"/>
    <w:basedOn w:val="a"/>
    <w:next w:val="a"/>
    <w:rsid w:val="003C3B0B"/>
    <w:pPr>
      <w:spacing w:before="0"/>
      <w:ind w:left="960"/>
      <w:jc w:val="left"/>
    </w:pPr>
    <w:rPr>
      <w:rFonts w:ascii="Times New Roman" w:hAnsi="Times New Roman"/>
      <w:sz w:val="24"/>
      <w:szCs w:val="24"/>
    </w:rPr>
  </w:style>
  <w:style w:type="paragraph" w:styleId="60">
    <w:name w:val="toc 6"/>
    <w:basedOn w:val="a"/>
    <w:next w:val="a"/>
    <w:rsid w:val="003C3B0B"/>
    <w:pPr>
      <w:spacing w:before="0"/>
      <w:ind w:left="1200"/>
      <w:jc w:val="left"/>
    </w:pPr>
    <w:rPr>
      <w:rFonts w:ascii="Times New Roman" w:hAnsi="Times New Roman"/>
      <w:sz w:val="24"/>
      <w:szCs w:val="24"/>
    </w:rPr>
  </w:style>
  <w:style w:type="paragraph" w:styleId="7">
    <w:name w:val="toc 7"/>
    <w:basedOn w:val="a"/>
    <w:next w:val="a"/>
    <w:rsid w:val="003C3B0B"/>
    <w:pPr>
      <w:spacing w:before="0"/>
      <w:ind w:left="1440"/>
      <w:jc w:val="left"/>
    </w:pPr>
    <w:rPr>
      <w:rFonts w:ascii="Times New Roman" w:hAnsi="Times New Roman"/>
      <w:sz w:val="24"/>
      <w:szCs w:val="24"/>
    </w:rPr>
  </w:style>
  <w:style w:type="paragraph" w:styleId="8">
    <w:name w:val="toc 8"/>
    <w:basedOn w:val="a"/>
    <w:next w:val="a"/>
    <w:rsid w:val="003C3B0B"/>
    <w:pPr>
      <w:spacing w:before="0"/>
      <w:ind w:left="1680"/>
      <w:jc w:val="left"/>
    </w:pPr>
    <w:rPr>
      <w:rFonts w:ascii="Times New Roman" w:hAnsi="Times New Roman"/>
      <w:sz w:val="24"/>
      <w:szCs w:val="24"/>
    </w:rPr>
  </w:style>
  <w:style w:type="paragraph" w:styleId="9">
    <w:name w:val="toc 9"/>
    <w:basedOn w:val="a"/>
    <w:next w:val="a"/>
    <w:rsid w:val="003C3B0B"/>
    <w:pPr>
      <w:spacing w:before="0"/>
      <w:ind w:left="1920"/>
      <w:jc w:val="left"/>
    </w:pPr>
    <w:rPr>
      <w:rFonts w:ascii="Times New Roman" w:hAnsi="Times New Roman"/>
      <w:sz w:val="24"/>
      <w:szCs w:val="24"/>
    </w:rPr>
  </w:style>
  <w:style w:type="paragraph" w:customStyle="1" w:styleId="41">
    <w:name w:val="Стиль Заголовок 4 + Синий"/>
    <w:basedOn w:val="4"/>
    <w:rsid w:val="003C3B0B"/>
    <w:pPr>
      <w:tabs>
        <w:tab w:val="clear" w:pos="1609"/>
        <w:tab w:val="left" w:pos="1582"/>
      </w:tabs>
      <w:ind w:left="0" w:firstLine="0"/>
    </w:pPr>
    <w:rPr>
      <w:color w:val="0000FF"/>
    </w:rPr>
  </w:style>
  <w:style w:type="paragraph" w:customStyle="1" w:styleId="42">
    <w:name w:val="Стиль Стиль Заголовок 4 + Синий + Авто"/>
    <w:basedOn w:val="41"/>
    <w:next w:val="a"/>
    <w:rsid w:val="003C3B0B"/>
    <w:rPr>
      <w:color w:val="auto"/>
    </w:rPr>
  </w:style>
  <w:style w:type="paragraph" w:customStyle="1" w:styleId="410">
    <w:name w:val="Стиль Стиль Заголовок 4 + Синий + Авто1"/>
    <w:basedOn w:val="41"/>
    <w:next w:val="a"/>
    <w:rsid w:val="003C3B0B"/>
    <w:rPr>
      <w:color w:val="auto"/>
    </w:rPr>
  </w:style>
  <w:style w:type="paragraph" w:customStyle="1" w:styleId="17">
    <w:name w:val="Текст1"/>
    <w:basedOn w:val="a"/>
    <w:rsid w:val="003C3B0B"/>
    <w:pPr>
      <w:spacing w:before="0"/>
      <w:jc w:val="left"/>
    </w:pPr>
    <w:rPr>
      <w:rFonts w:ascii="Courier New" w:hAnsi="Courier New" w:cs="Courier New"/>
    </w:rPr>
  </w:style>
  <w:style w:type="paragraph" w:customStyle="1" w:styleId="100">
    <w:name w:val="Оглавление 10"/>
    <w:basedOn w:val="12"/>
    <w:rsid w:val="003C3B0B"/>
    <w:pPr>
      <w:tabs>
        <w:tab w:val="right" w:leader="dot" w:pos="7091"/>
      </w:tabs>
      <w:ind w:left="2547"/>
    </w:pPr>
  </w:style>
  <w:style w:type="paragraph" w:styleId="aff">
    <w:name w:val="List Paragraph"/>
    <w:basedOn w:val="a"/>
    <w:qFormat/>
    <w:rsid w:val="00CE41EE"/>
    <w:pPr>
      <w:ind w:left="720"/>
      <w:contextualSpacing/>
    </w:pPr>
  </w:style>
  <w:style w:type="table" w:styleId="aff0">
    <w:name w:val="Table Grid"/>
    <w:basedOn w:val="a2"/>
    <w:uiPriority w:val="59"/>
    <w:rsid w:val="00207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1"/>
    <w:uiPriority w:val="99"/>
    <w:semiHidden/>
    <w:unhideWhenUsed/>
    <w:rsid w:val="00344A1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notes://DB02/C3256F4E004A467A/0/FC9CC0B4890D82BC43257F080041425A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ivashkevich\Application%20Data\Microsoft\&#1064;&#1072;&#1073;&#1083;&#1086;&#1085;&#1099;\STO_DCM-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4F353-B810-436C-BEAE-04B6CB68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STO_DCM-4</Template>
  <TotalTime>0</TotalTime>
  <Pages>6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«ДОМОДЕДОВО КОНСТРАКШН МЕНЕДЖМЕНТ»</vt:lpstr>
    </vt:vector>
  </TitlesOfParts>
  <Company>IT</Company>
  <LinksUpToDate>false</LinksUpToDate>
  <CharactersWithSpaces>6277</CharactersWithSpaces>
  <SharedDoc>false</SharedDoc>
  <HLinks>
    <vt:vector size="6" baseType="variant">
      <vt:variant>
        <vt:i4>1638406</vt:i4>
      </vt:variant>
      <vt:variant>
        <vt:i4>111</vt:i4>
      </vt:variant>
      <vt:variant>
        <vt:i4>0</vt:i4>
      </vt:variant>
      <vt:variant>
        <vt:i4>5</vt:i4>
      </vt:variant>
      <vt:variant>
        <vt:lpwstr>notes://DB02/C3256F4E004A467A/0/FC9CC0B4890D82BC43257F080041425A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«ДОМОДЕДОВО КОНСТРАКШН МЕНЕДЖМЕНТ»</dc:title>
  <dc:creator>vguryanova</dc:creator>
  <cp:lastModifiedBy>KMurashova</cp:lastModifiedBy>
  <cp:revision>2</cp:revision>
  <cp:lastPrinted>2008-10-29T08:09:00Z</cp:lastPrinted>
  <dcterms:created xsi:type="dcterms:W3CDTF">2016-09-29T14:12:00Z</dcterms:created>
  <dcterms:modified xsi:type="dcterms:W3CDTF">2016-09-29T14:12:00Z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C32">
    <vt:lpwstr>F08559DB</vt:lpwstr>
  </property>
  <property fmtid="{D5CDD505-2E9C-101B-9397-08002B2CF9AE}" pid="3" name="Обозначение">
    <vt:lpwstr>ТРЗ 01.01.01 АТН реконструкции системы наружного освещения хозяйственного горо</vt:lpwstr>
  </property>
  <property fmtid="{D5CDD505-2E9C-101B-9397-08002B2CF9AE}" pid="4" name="Наименование">
    <vt:lpwstr/>
  </property>
  <property fmtid="{D5CDD505-2E9C-101B-9397-08002B2CF9AE}" pid="5" name="Примечание">
    <vt:lpwstr/>
  </property>
  <property fmtid="{D5CDD505-2E9C-101B-9397-08002B2CF9AE}" pid="6" name="Формат">
    <vt:lpwstr/>
  </property>
  <property fmtid="{D5CDD505-2E9C-101B-9397-08002B2CF9AE}" pid="7" name="Инвентарный номер документа">
    <vt:lpwstr>444377</vt:lpwstr>
  </property>
  <property fmtid="{D5CDD505-2E9C-101B-9397-08002B2CF9AE}" pid="8" name="Подтверждающий">
    <vt:lpwstr/>
  </property>
  <property fmtid="{D5CDD505-2E9C-101B-9397-08002B2CF9AE}" pid="9" name="Регистрационный номер">
    <vt:lpwstr/>
  </property>
  <property fmtid="{D5CDD505-2E9C-101B-9397-08002B2CF9AE}" pid="10" name="Инициатор">
    <vt:lpwstr/>
  </property>
  <property fmtid="{D5CDD505-2E9C-101B-9397-08002B2CF9AE}" pid="11" name="Вид документа">
    <vt:lpwstr/>
  </property>
  <property fmtid="{D5CDD505-2E9C-101B-9397-08002B2CF9AE}" pid="12" name="ИС Подготовка">
    <vt:lpwstr/>
  </property>
  <property fmtid="{D5CDD505-2E9C-101B-9397-08002B2CF9AE}" pid="13" name="Результат согласования">
    <vt:lpwstr/>
  </property>
  <property fmtid="{D5CDD505-2E9C-101B-9397-08002B2CF9AE}" pid="14" name="Версия (10)">
    <vt:lpwstr>01.01.01</vt:lpwstr>
  </property>
  <property fmtid="{D5CDD505-2E9C-101B-9397-08002B2CF9AE}" pid="15" name="Тип документа (20)">
    <vt:lpwstr/>
  </property>
  <property fmtid="{D5CDD505-2E9C-101B-9397-08002B2CF9AE}" pid="16" name="Вариант (25)">
    <vt:lpwstr/>
  </property>
  <property fmtid="{D5CDD505-2E9C-101B-9397-08002B2CF9AE}" pid="17" name="Ось (100)">
    <vt:lpwstr/>
  </property>
  <property fmtid="{D5CDD505-2E9C-101B-9397-08002B2CF9AE}" pid="18" name="Отметка (100)">
    <vt:lpwstr/>
  </property>
  <property fmtid="{D5CDD505-2E9C-101B-9397-08002B2CF9AE}" pid="19" name="Марка (10)">
    <vt:lpwstr/>
  </property>
  <property fmtid="{D5CDD505-2E9C-101B-9397-08002B2CF9AE}" pid="20" name="Раздел (4)">
    <vt:lpwstr/>
  </property>
  <property fmtid="{D5CDD505-2E9C-101B-9397-08002B2CF9AE}" pid="21" name="Стадия проектирования (6)">
    <vt:lpwstr/>
  </property>
  <property fmtid="{D5CDD505-2E9C-101B-9397-08002B2CF9AE}" pid="22" name="Номер проекта (10)">
    <vt:lpwstr>SC-SC.0032</vt:lpwstr>
  </property>
  <property fmtid="{D5CDD505-2E9C-101B-9397-08002B2CF9AE}" pid="23" name="Название проекта (200)">
    <vt:lpwstr>АТН реконструкции  системы наружного освещения хозяйственного городка б/о Огонек</vt:lpwstr>
  </property>
  <property fmtid="{D5CDD505-2E9C-101B-9397-08002B2CF9AE}" pid="24" name="ГАП (25)">
    <vt:lpwstr/>
  </property>
  <property fmtid="{D5CDD505-2E9C-101B-9397-08002B2CF9AE}" pid="25" name="ГИП (25)">
    <vt:lpwstr/>
  </property>
  <property fmtid="{D5CDD505-2E9C-101B-9397-08002B2CF9AE}" pid="26" name="ВН (30)">
    <vt:lpwstr/>
  </property>
  <property fmtid="{D5CDD505-2E9C-101B-9397-08002B2CF9AE}" pid="27" name="РП (50)">
    <vt:lpwstr/>
  </property>
  <property fmtid="{D5CDD505-2E9C-101B-9397-08002B2CF9AE}" pid="28" name="Фаза (25)">
    <vt:lpwstr/>
  </property>
  <property fmtid="{D5CDD505-2E9C-101B-9397-08002B2CF9AE}" pid="29" name="Подобъект (200)">
    <vt:lpwstr/>
  </property>
  <property fmtid="{D5CDD505-2E9C-101B-9397-08002B2CF9AE}" pid="30" name="Объект (100)">
    <vt:lpwstr/>
  </property>
  <property fmtid="{D5CDD505-2E9C-101B-9397-08002B2CF9AE}" pid="31" name="Номер штрих-кода документа (20)">
    <vt:lpwstr/>
  </property>
  <property fmtid="{D5CDD505-2E9C-101B-9397-08002B2CF9AE}" pid="32" name="Регистрационный номер (6)">
    <vt:lpwstr/>
  </property>
  <property fmtid="{D5CDD505-2E9C-101B-9397-08002B2CF9AE}" pid="33" name="Тип изображения (50)">
    <vt:lpwstr/>
  </property>
  <property fmtid="{D5CDD505-2E9C-101B-9397-08002B2CF9AE}" pid="34" name="Тип файла (5)">
    <vt:lpwstr/>
  </property>
  <property fmtid="{D5CDD505-2E9C-101B-9397-08002B2CF9AE}" pid="35" name="Сквозной номер (7)">
    <vt:lpwstr/>
  </property>
  <property fmtid="{D5CDD505-2E9C-101B-9397-08002B2CF9AE}" pid="36" name="ВХ">
    <vt:lpwstr/>
  </property>
  <property fmtid="{D5CDD505-2E9C-101B-9397-08002B2CF9AE}" pid="37" name="дата видеозаписи">
    <vt:lpwstr/>
  </property>
  <property fmtid="{D5CDD505-2E9C-101B-9397-08002B2CF9AE}" pid="38" name="дата подтверждения">
    <vt:lpwstr/>
  </property>
  <property fmtid="{D5CDD505-2E9C-101B-9397-08002B2CF9AE}" pid="39" name="дата получения учетного номера">
    <vt:lpwstr/>
  </property>
  <property fmtid="{D5CDD505-2E9C-101B-9397-08002B2CF9AE}" pid="40" name="месторасположение">
    <vt:lpwstr/>
  </property>
  <property fmtid="{D5CDD505-2E9C-101B-9397-08002B2CF9AE}" pid="41" name="Генеральный проектировщик">
    <vt:lpwstr/>
  </property>
  <property fmtid="{D5CDD505-2E9C-101B-9397-08002B2CF9AE}" pid="42" name="Генеральный подрядчик">
    <vt:lpwstr/>
  </property>
  <property fmtid="{D5CDD505-2E9C-101B-9397-08002B2CF9AE}" pid="43" name="Заказчик">
    <vt:lpwstr/>
  </property>
  <property fmtid="{D5CDD505-2E9C-101B-9397-08002B2CF9AE}" pid="44" name="название документа">
    <vt:lpwstr/>
  </property>
  <property fmtid="{D5CDD505-2E9C-101B-9397-08002B2CF9AE}" pid="45" name="Дата">
    <vt:lpwstr/>
  </property>
  <property fmtid="{D5CDD505-2E9C-101B-9397-08002B2CF9AE}" pid="46" name="Примечания">
    <vt:lpwstr/>
  </property>
  <property fmtid="{D5CDD505-2E9C-101B-9397-08002B2CF9AE}" pid="47" name="Оглавление">
    <vt:lpwstr/>
  </property>
  <property fmtid="{D5CDD505-2E9C-101B-9397-08002B2CF9AE}" pid="48" name="Учетный номер">
    <vt:lpwstr/>
  </property>
  <property fmtid="{D5CDD505-2E9C-101B-9397-08002B2CF9AE}" pid="49" name="Код ОКП">
    <vt:lpwstr/>
  </property>
  <property fmtid="{D5CDD505-2E9C-101B-9397-08002B2CF9AE}" pid="50" name="Код исполнения">
    <vt:lpwstr/>
  </property>
  <property fmtid="{D5CDD505-2E9C-101B-9397-08002B2CF9AE}" pid="51" name="Ключ IMBASE">
    <vt:lpwstr/>
  </property>
  <property fmtid="{D5CDD505-2E9C-101B-9397-08002B2CF9AE}" pid="52" name="Масса">
    <vt:lpwstr>0</vt:lpwstr>
  </property>
  <property fmtid="{D5CDD505-2E9C-101B-9397-08002B2CF9AE}" pid="53" name="Единица измерения">
    <vt:lpwstr>кг</vt:lpwstr>
  </property>
  <property fmtid="{D5CDD505-2E9C-101B-9397-08002B2CF9AE}" pid="54" name="Раздел СП">
    <vt:lpwstr>Документация</vt:lpwstr>
  </property>
  <property fmtid="{D5CDD505-2E9C-101B-9397-08002B2CF9AE}" pid="55" name="Покупной">
    <vt:lpwstr/>
  </property>
  <property fmtid="{D5CDD505-2E9C-101B-9397-08002B2CF9AE}" pid="56" name="Литера">
    <vt:lpwstr/>
  </property>
  <property fmtid="{D5CDD505-2E9C-101B-9397-08002B2CF9AE}" pid="57" name="Номер версии">
    <vt:lpwstr>0</vt:lpwstr>
  </property>
  <property fmtid="{D5CDD505-2E9C-101B-9397-08002B2CF9AE}" pid="58" name="Изменение">
    <vt:lpwstr/>
  </property>
  <property fmtid="{D5CDD505-2E9C-101B-9397-08002B2CF9AE}" pid="59" name="Имя файла">
    <vt:lpwstr>ТрЗ на освещение Хозгородка.docx</vt:lpwstr>
  </property>
  <property fmtid="{D5CDD505-2E9C-101B-9397-08002B2CF9AE}" pid="60" name="Место хранения рабочей копии">
    <vt:lpwstr>C:\PROGRAM FILES\TDMS\АТН ОГОНЕК</vt:lpwstr>
  </property>
  <property fmtid="{D5CDD505-2E9C-101B-9397-08002B2CF9AE}" pid="61" name="Владелец">
    <vt:lpwstr>Гурьянова Валентина Юрьевна</vt:lpwstr>
  </property>
  <property fmtid="{D5CDD505-2E9C-101B-9397-08002B2CF9AE}" pid="62" name="Дата создания документа">
    <vt:lpwstr>11.03.2016</vt:lpwstr>
  </property>
  <property fmtid="{D5CDD505-2E9C-101B-9397-08002B2CF9AE}" pid="63" name="N извещения">
    <vt:lpwstr/>
  </property>
  <property fmtid="{D5CDD505-2E9C-101B-9397-08002B2CF9AE}" pid="64" name="Тип документа">
    <vt:lpwstr>DOCX</vt:lpwstr>
  </property>
  <property fmtid="{D5CDD505-2E9C-101B-9397-08002B2CF9AE}" pid="65" name="Тип документа1">
    <vt:lpwstr/>
  </property>
  <property fmtid="{D5CDD505-2E9C-101B-9397-08002B2CF9AE}" pid="66" name="Архив">
    <vt:lpwstr>01. Черновик</vt:lpwstr>
  </property>
  <property fmtid="{D5CDD505-2E9C-101B-9397-08002B2CF9AE}" pid="67" name="Статус ОТД">
    <vt:lpwstr>Не зарегистрирован</vt:lpwstr>
  </property>
  <property fmtid="{D5CDD505-2E9C-101B-9397-08002B2CF9AE}" pid="68" name="Дата регистрации в ОТД">
    <vt:lpwstr/>
  </property>
  <property fmtid="{D5CDD505-2E9C-101B-9397-08002B2CF9AE}" pid="69" name="Дата аннулирования в ОТД">
    <vt:lpwstr/>
  </property>
  <property fmtid="{D5CDD505-2E9C-101B-9397-08002B2CF9AE}" pid="70" name="Инв. номер ОТД">
    <vt:lpwstr/>
  </property>
  <property fmtid="{D5CDD505-2E9C-101B-9397-08002B2CF9AE}" pid="71" name="Взамен инв. номера ОТД">
    <vt:lpwstr/>
  </property>
  <property fmtid="{D5CDD505-2E9C-101B-9397-08002B2CF9AE}" pid="72" name="Инв. номер дубликата">
    <vt:lpwstr/>
  </property>
</Properties>
</file>